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F2" w:rsidRPr="00372851" w:rsidRDefault="00F911F2" w:rsidP="00F911F2">
      <w:pPr>
        <w:spacing w:after="0" w:line="240" w:lineRule="auto"/>
        <w:ind w:firstLine="6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51">
        <w:rPr>
          <w:rFonts w:ascii="Times New Roman" w:hAnsi="Times New Roman"/>
          <w:sz w:val="28"/>
          <w:szCs w:val="28"/>
        </w:rPr>
        <w:t xml:space="preserve">Руководство по соблюдению обязательных требований при осуществлении муниципального жилищного контроля </w:t>
      </w:r>
      <w:r w:rsidRPr="00372851">
        <w:rPr>
          <w:rFonts w:ascii="Times New Roman" w:eastAsia="Times New Roman" w:hAnsi="Times New Roman"/>
          <w:sz w:val="28"/>
          <w:szCs w:val="28"/>
          <w:lang w:eastAsia="ru-RU"/>
        </w:rPr>
        <w:t>на территории поселения </w:t>
      </w: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rStyle w:val="hl"/>
          <w:sz w:val="28"/>
          <w:szCs w:val="28"/>
        </w:rPr>
      </w:pPr>
      <w:r w:rsidRPr="00372851">
        <w:rPr>
          <w:rStyle w:val="hl"/>
          <w:sz w:val="28"/>
          <w:szCs w:val="28"/>
        </w:rPr>
        <w:t>Порядок осуществления муниципального жилищного контроля</w:t>
      </w: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rStyle w:val="hl"/>
          <w:sz w:val="28"/>
          <w:szCs w:val="28"/>
        </w:rPr>
      </w:pP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rStyle w:val="hl"/>
          <w:sz w:val="28"/>
          <w:szCs w:val="28"/>
        </w:rPr>
      </w:pPr>
      <w:r w:rsidRPr="00372851">
        <w:rPr>
          <w:rStyle w:val="hl"/>
          <w:sz w:val="28"/>
          <w:szCs w:val="28"/>
        </w:rPr>
        <w:t>Статья 20 Жилищного кодекса Российской Федерации закрепляет положения о порядке осуществления муниципального жилищного контроля.</w:t>
      </w:r>
    </w:p>
    <w:p w:rsidR="00F911F2" w:rsidRPr="00372851" w:rsidRDefault="00F911F2" w:rsidP="00F911F2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51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4" w:history="1">
        <w:r w:rsidRPr="00372851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3728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72851">
        <w:rPr>
          <w:rFonts w:ascii="Times New Roman" w:hAnsi="Times New Roman"/>
          <w:sz w:val="28"/>
          <w:szCs w:val="28"/>
          <w:shd w:val="clear" w:color="auto" w:fill="FFFFFF"/>
        </w:rPr>
        <w:t> от 31 июля 2020 г. N 248-ФЗ "О государственном контроле (надзоре) и муниципальном контроле в Российской Федерации"</w:t>
      </w:r>
      <w:r w:rsidRPr="003728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  <w:shd w:val="clear" w:color="auto" w:fill="FFFFFF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 </w:t>
      </w:r>
      <w:hyperlink r:id="rId5" w:anchor="/document/12138291/entry/210101" w:history="1">
        <w:r w:rsidRPr="00372851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пунктах 1 - 12 части 1</w:t>
        </w:r>
      </w:hyperlink>
      <w:r w:rsidRPr="00372851">
        <w:rPr>
          <w:rFonts w:ascii="Times New Roman" w:hAnsi="Times New Roman"/>
          <w:sz w:val="28"/>
          <w:szCs w:val="28"/>
          <w:shd w:val="clear" w:color="auto" w:fill="FFFFFF"/>
        </w:rPr>
        <w:t> статьи 20 Жилищного кодекса Российской Федерации", в отношении муниципального жилищного фонда</w:t>
      </w:r>
      <w:r w:rsidRPr="00372851">
        <w:rPr>
          <w:rFonts w:ascii="Times New Roman" w:hAnsi="Times New Roman"/>
          <w:sz w:val="28"/>
          <w:szCs w:val="28"/>
        </w:rPr>
        <w:t>.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285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Муниципальный жилищный контроль осуществляется уполномоченными органами местного самоуправления (далее - органы муниципального жилищного контроля) в соответствии с положением, утверждаемым представительным органом муниципального образования.</w:t>
      </w:r>
    </w:p>
    <w:p w:rsidR="00F911F2" w:rsidRPr="00372851" w:rsidRDefault="00F911F2" w:rsidP="00F911F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  <w:shd w:val="clear" w:color="auto" w:fill="FFFFFF"/>
        </w:rPr>
        <w:t xml:space="preserve">Так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E4A31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28.03</w:t>
      </w:r>
      <w:r w:rsidRPr="00BE4A31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 №404</w:t>
      </w:r>
      <w:r w:rsidRPr="00BE4A31">
        <w:rPr>
          <w:rFonts w:ascii="Times New Roman" w:hAnsi="Times New Roman"/>
          <w:sz w:val="28"/>
          <w:szCs w:val="28"/>
          <w:shd w:val="clear" w:color="auto" w:fill="FFFFFF"/>
        </w:rPr>
        <w:t xml:space="preserve">  утверждено </w:t>
      </w:r>
      <w:r w:rsidRPr="00BE4A31">
        <w:rPr>
          <w:rFonts w:ascii="Times New Roman" w:hAnsi="Times New Roman"/>
          <w:sz w:val="28"/>
          <w:szCs w:val="28"/>
        </w:rPr>
        <w:t xml:space="preserve">Положение о </w:t>
      </w:r>
      <w:bookmarkStart w:id="0" w:name="_Hlk73706793"/>
      <w:r w:rsidRPr="00BE4A31">
        <w:rPr>
          <w:rFonts w:ascii="Times New Roman" w:hAnsi="Times New Roman"/>
          <w:sz w:val="28"/>
          <w:szCs w:val="28"/>
        </w:rPr>
        <w:t xml:space="preserve">муниципальном жилищном контроле </w:t>
      </w:r>
      <w:bookmarkEnd w:id="0"/>
      <w:r w:rsidRPr="00BE4A3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E4A31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района Новосибирской области  (далее </w:t>
      </w:r>
      <w:proofErr w:type="gramStart"/>
      <w:r w:rsidRPr="00BE4A31">
        <w:rPr>
          <w:rFonts w:ascii="Times New Roman" w:hAnsi="Times New Roman"/>
          <w:sz w:val="28"/>
          <w:szCs w:val="28"/>
        </w:rPr>
        <w:t>-П</w:t>
      </w:r>
      <w:proofErr w:type="gramEnd"/>
      <w:r w:rsidRPr="00BE4A31">
        <w:rPr>
          <w:rFonts w:ascii="Times New Roman" w:hAnsi="Times New Roman"/>
          <w:sz w:val="28"/>
          <w:szCs w:val="28"/>
        </w:rPr>
        <w:t>оложение).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Положением установлено, что Муниципальный</w:t>
      </w:r>
      <w:r w:rsidRPr="00372851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контроль осуществляется без проведения плановых контрольных (надзорных) мероприятий</w:t>
      </w:r>
      <w:r w:rsidRPr="00372851">
        <w:rPr>
          <w:rFonts w:ascii="Times New Roman" w:hAnsi="Times New Roman"/>
          <w:sz w:val="28"/>
          <w:szCs w:val="28"/>
        </w:rPr>
        <w:t>.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911F2" w:rsidRPr="00FF639A" w:rsidRDefault="00F911F2" w:rsidP="00F911F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FF639A">
        <w:rPr>
          <w:rFonts w:ascii="Times New Roman" w:hAnsi="Times New Roman"/>
          <w:sz w:val="28"/>
        </w:rPr>
        <w:t>Внеплановые контрольные мероприятия проводятся в виде документарных и выездных проверок, инспекционного визита, рейдового осмотра</w:t>
      </w:r>
      <w:r w:rsidRPr="00FF639A">
        <w:rPr>
          <w:rFonts w:ascii="Times New Roman" w:hAnsi="Times New Roman"/>
          <w:sz w:val="28"/>
          <w:lang w:val="ru-RU"/>
        </w:rPr>
        <w:t>,</w:t>
      </w:r>
      <w:r w:rsidRPr="00FF639A">
        <w:rPr>
          <w:rFonts w:ascii="Times New Roman" w:hAnsi="Times New Roman"/>
          <w:sz w:val="28"/>
        </w:rPr>
        <w:t xml:space="preserve"> наблюдени</w:t>
      </w:r>
      <w:r w:rsidRPr="00FF639A">
        <w:rPr>
          <w:rFonts w:ascii="Times New Roman" w:hAnsi="Times New Roman"/>
          <w:sz w:val="28"/>
          <w:lang w:val="ru-RU"/>
        </w:rPr>
        <w:t>я</w:t>
      </w:r>
      <w:r w:rsidRPr="00FF639A">
        <w:rPr>
          <w:rFonts w:ascii="Times New Roman" w:hAnsi="Times New Roman"/>
          <w:sz w:val="28"/>
        </w:rPr>
        <w:t xml:space="preserve"> за соблюдением обязательных требований, выездно</w:t>
      </w:r>
      <w:r w:rsidRPr="00FF639A">
        <w:rPr>
          <w:rFonts w:ascii="Times New Roman" w:hAnsi="Times New Roman"/>
          <w:sz w:val="28"/>
          <w:lang w:val="ru-RU"/>
        </w:rPr>
        <w:t>го</w:t>
      </w:r>
      <w:r w:rsidRPr="00FF639A">
        <w:rPr>
          <w:rFonts w:ascii="Times New Roman" w:hAnsi="Times New Roman"/>
          <w:sz w:val="28"/>
        </w:rPr>
        <w:t xml:space="preserve"> обследования. </w:t>
      </w:r>
    </w:p>
    <w:p w:rsidR="00F911F2" w:rsidRPr="00FF639A" w:rsidRDefault="00F911F2" w:rsidP="00F911F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FF639A">
        <w:rPr>
          <w:rFonts w:ascii="Times New Roman" w:hAnsi="Times New Roman"/>
          <w:sz w:val="28"/>
        </w:rPr>
        <w:t>Решение о проведении внепланового контрольного мероприятия принимается с учетом индикаторов риска нарушения обязательных требований, установленных приложением 3 к настоящему Положению.</w:t>
      </w:r>
    </w:p>
    <w:p w:rsidR="00F911F2" w:rsidRDefault="00F911F2" w:rsidP="00F911F2">
      <w:pPr>
        <w:pStyle w:val="ConsPlusNormal"/>
        <w:ind w:firstLine="709"/>
        <w:jc w:val="both"/>
        <w:rPr>
          <w:sz w:val="28"/>
        </w:rPr>
      </w:pPr>
      <w:r w:rsidRPr="00FF639A">
        <w:rPr>
          <w:sz w:val="28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</w:t>
      </w:r>
    </w:p>
    <w:p w:rsidR="00F911F2" w:rsidRPr="00FF639A" w:rsidRDefault="00F911F2" w:rsidP="00F911F2">
      <w:pPr>
        <w:pStyle w:val="ConsPlusNormal"/>
        <w:ind w:firstLine="0"/>
        <w:jc w:val="both"/>
        <w:rPr>
          <w:sz w:val="28"/>
        </w:rPr>
      </w:pPr>
      <w:r w:rsidRPr="00FF639A">
        <w:rPr>
          <w:sz w:val="28"/>
        </w:rPr>
        <w:t>№ 248-ФЗ.</w:t>
      </w:r>
    </w:p>
    <w:p w:rsidR="00F911F2" w:rsidRPr="00FF639A" w:rsidRDefault="00F911F2" w:rsidP="00F911F2">
      <w:pPr>
        <w:pStyle w:val="ConsPlusNormal"/>
        <w:ind w:firstLine="709"/>
        <w:jc w:val="both"/>
        <w:rPr>
          <w:sz w:val="28"/>
        </w:rPr>
      </w:pPr>
      <w:r w:rsidRPr="00FF639A">
        <w:rPr>
          <w:sz w:val="28"/>
        </w:rPr>
        <w:t>В случае</w:t>
      </w:r>
      <w:proofErr w:type="gramStart"/>
      <w:r w:rsidRPr="00FF639A">
        <w:rPr>
          <w:sz w:val="28"/>
        </w:rPr>
        <w:t>,</w:t>
      </w:r>
      <w:proofErr w:type="gramEnd"/>
      <w:r w:rsidRPr="00FF639A">
        <w:rPr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F911F2" w:rsidRDefault="00F911F2" w:rsidP="00F911F2">
      <w:pPr>
        <w:ind w:firstLine="709"/>
        <w:jc w:val="both"/>
      </w:pPr>
      <w:r w:rsidRPr="00FF639A">
        <w:rPr>
          <w:rFonts w:ascii="Times New Roman" w:hAnsi="Times New Roman"/>
          <w:sz w:val="28"/>
          <w:szCs w:val="28"/>
        </w:rPr>
        <w:lastRenderedPageBreak/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hl"/>
          <w:rFonts w:ascii="Times New Roman" w:hAnsi="Times New Roman"/>
          <w:b/>
          <w:sz w:val="28"/>
          <w:szCs w:val="28"/>
        </w:rPr>
      </w:pPr>
      <w:r w:rsidRPr="00372851">
        <w:rPr>
          <w:rStyle w:val="hl"/>
          <w:rFonts w:ascii="Times New Roman" w:hAnsi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hl"/>
          <w:rFonts w:ascii="Times New Roman" w:hAnsi="Times New Roman"/>
          <w:b/>
          <w:sz w:val="28"/>
          <w:szCs w:val="28"/>
        </w:rPr>
      </w:pPr>
      <w:r w:rsidRPr="00372851">
        <w:rPr>
          <w:rStyle w:val="hl"/>
          <w:rFonts w:ascii="Times New Roman" w:hAnsi="Times New Roman"/>
          <w:b/>
          <w:sz w:val="28"/>
          <w:szCs w:val="28"/>
        </w:rPr>
        <w:t>1. Федеральные законы.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1.1 Жилищный кодекс Российской Федерации </w:t>
      </w:r>
      <w:r w:rsidRPr="00372851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1.2   Федеральный закон от 30.12.2009 № 384-ФЗ «Технический регламент о безопасности зданий и сооружений» </w:t>
      </w:r>
      <w:r w:rsidRPr="00372851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b/>
          <w:sz w:val="28"/>
          <w:szCs w:val="28"/>
        </w:rPr>
        <w:t>2. Указы Президента Российской Федерации, постановления и распоряжения Правительства Российской Федерации.</w:t>
      </w:r>
    </w:p>
    <w:p w:rsidR="00F911F2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2.1 Постановление Правительства Российской Федерации от 13.08.2006 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2851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372851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  <w:proofErr w:type="gramEnd"/>
    </w:p>
    <w:p w:rsidR="00F911F2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2.2 Постановление Правительства Российской Федерации от 06.05.2011 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Pr="00372851">
        <w:rPr>
          <w:rFonts w:ascii="Times New Roman" w:hAnsi="Times New Roman"/>
          <w:b/>
          <w:sz w:val="28"/>
          <w:szCs w:val="28"/>
        </w:rPr>
        <w:t xml:space="preserve"> должно соблюдаться в полном объеме.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2.3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372851">
        <w:rPr>
          <w:rFonts w:ascii="Times New Roman" w:hAnsi="Times New Roman"/>
          <w:b/>
          <w:sz w:val="28"/>
          <w:szCs w:val="28"/>
        </w:rPr>
        <w:t xml:space="preserve"> должно соблюдаться в полном объеме.</w:t>
      </w:r>
    </w:p>
    <w:p w:rsidR="00F911F2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2.4 Постановление Правительства Российской Федерации от 15.05.2013 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№ 416 «О порядке осуществления деятельности по управлению многоквартирными домами»</w:t>
      </w:r>
      <w:r w:rsidRPr="00372851">
        <w:rPr>
          <w:rFonts w:ascii="Times New Roman" w:hAnsi="Times New Roman"/>
          <w:b/>
          <w:sz w:val="28"/>
          <w:szCs w:val="28"/>
        </w:rPr>
        <w:t xml:space="preserve"> должно соблюдаться в полном объеме.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2.5 Постановление Правительства РФ от 21.01.2006 № 25 "Об утверждении Правил пользования жилыми помещениями"</w:t>
      </w:r>
      <w:r w:rsidRPr="00372851">
        <w:rPr>
          <w:rFonts w:ascii="Times New Roman" w:hAnsi="Times New Roman"/>
          <w:b/>
          <w:sz w:val="28"/>
          <w:szCs w:val="28"/>
        </w:rPr>
        <w:t xml:space="preserve"> должно соблюдаться в полном объеме.</w:t>
      </w: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2851">
        <w:rPr>
          <w:sz w:val="28"/>
          <w:szCs w:val="28"/>
        </w:rPr>
        <w:t>3. Нормативные правовые акты федеральных органов исполнительной власти и нормативные документы федеральных органов исполнительной власти.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 xml:space="preserve">3.1 Постановление Госстроя России от 27.09.2003 № 170 «Об утверждении </w:t>
      </w:r>
      <w:r w:rsidRPr="00372851">
        <w:rPr>
          <w:rFonts w:ascii="Times New Roman" w:hAnsi="Times New Roman"/>
          <w:sz w:val="28"/>
          <w:szCs w:val="28"/>
        </w:rPr>
        <w:lastRenderedPageBreak/>
        <w:t xml:space="preserve">Правил и норм технической эксплуатации жилищного фонда» </w:t>
      </w:r>
      <w:r w:rsidRPr="00372851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2851">
        <w:rPr>
          <w:sz w:val="28"/>
          <w:szCs w:val="28"/>
        </w:rPr>
        <w:t>4. Муниципальные нормативно-правовые акты.</w:t>
      </w:r>
    </w:p>
    <w:p w:rsidR="00F911F2" w:rsidRPr="00372851" w:rsidRDefault="00F911F2" w:rsidP="00F911F2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4.1</w:t>
      </w:r>
      <w:r w:rsidRPr="00372851">
        <w:rPr>
          <w:rFonts w:ascii="Times New Roman" w:hAnsi="Times New Roman"/>
          <w:b/>
          <w:sz w:val="28"/>
          <w:szCs w:val="28"/>
        </w:rPr>
        <w:t xml:space="preserve"> </w:t>
      </w:r>
      <w:r w:rsidRPr="00372851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E4A31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28.03</w:t>
      </w:r>
      <w:r w:rsidRPr="00BE4A31">
        <w:rPr>
          <w:rFonts w:ascii="Times New Roman" w:hAnsi="Times New Roman"/>
          <w:sz w:val="28"/>
          <w:szCs w:val="28"/>
          <w:shd w:val="clear" w:color="auto" w:fill="FFFFFF"/>
        </w:rPr>
        <w:t>.2025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404</w:t>
      </w:r>
      <w:r w:rsidRPr="00BE4A31">
        <w:rPr>
          <w:rFonts w:ascii="Times New Roman" w:hAnsi="Times New Roman"/>
          <w:sz w:val="28"/>
          <w:szCs w:val="28"/>
          <w:shd w:val="clear" w:color="auto" w:fill="FFFFFF"/>
        </w:rPr>
        <w:t xml:space="preserve">  "</w:t>
      </w:r>
      <w:r w:rsidRPr="00BE4A31">
        <w:rPr>
          <w:rFonts w:ascii="Times New Roman" w:hAnsi="Times New Roman"/>
          <w:sz w:val="28"/>
          <w:szCs w:val="28"/>
        </w:rPr>
        <w:t xml:space="preserve"> Об утверждении Положения о муниципальном жилищном контроле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E4A31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E4A31">
        <w:rPr>
          <w:rFonts w:ascii="Times New Roman" w:hAnsi="Times New Roman"/>
          <w:sz w:val="28"/>
          <w:szCs w:val="28"/>
        </w:rPr>
        <w:t xml:space="preserve"> района Новосибирской</w:t>
      </w:r>
      <w:r>
        <w:rPr>
          <w:rFonts w:ascii="Times New Roman" w:hAnsi="Times New Roman"/>
          <w:sz w:val="28"/>
          <w:szCs w:val="28"/>
        </w:rPr>
        <w:t xml:space="preserve"> области"</w:t>
      </w:r>
      <w:r w:rsidRPr="003728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72851">
        <w:rPr>
          <w:sz w:val="28"/>
          <w:szCs w:val="28"/>
        </w:rPr>
        <w:t>Административная ответственность</w:t>
      </w:r>
    </w:p>
    <w:p w:rsidR="00F911F2" w:rsidRPr="00372851" w:rsidRDefault="00F911F2" w:rsidP="00F911F2">
      <w:pPr>
        <w:pStyle w:val="1"/>
        <w:keepNext/>
        <w:keepLines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911F2" w:rsidRPr="00372851" w:rsidRDefault="00F911F2" w:rsidP="00F911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hl"/>
          <w:rFonts w:ascii="Times New Roman" w:hAnsi="Times New Roman"/>
          <w:sz w:val="28"/>
          <w:szCs w:val="28"/>
        </w:rPr>
      </w:pPr>
      <w:r w:rsidRPr="00372851">
        <w:rPr>
          <w:rStyle w:val="hl"/>
          <w:rFonts w:ascii="Times New Roman" w:hAnsi="Times New Roman"/>
          <w:b/>
          <w:sz w:val="28"/>
          <w:szCs w:val="28"/>
        </w:rPr>
        <w:t>1. Кодекс Российской Федерации об административных правонарушениях</w:t>
      </w:r>
      <w:r w:rsidRPr="00372851">
        <w:rPr>
          <w:rStyle w:val="hl"/>
          <w:rFonts w:ascii="Times New Roman" w:hAnsi="Times New Roman"/>
          <w:sz w:val="28"/>
          <w:szCs w:val="28"/>
        </w:rPr>
        <w:t>: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72851">
        <w:rPr>
          <w:rStyle w:val="hl"/>
          <w:rFonts w:ascii="Times New Roman" w:hAnsi="Times New Roman"/>
          <w:sz w:val="28"/>
          <w:szCs w:val="28"/>
        </w:rPr>
        <w:t>1.1  Статья 19.4.1 - в</w:t>
      </w:r>
      <w:r w:rsidRPr="00372851">
        <w:rPr>
          <w:rFonts w:ascii="Times New Roman" w:hAnsi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контроля;</w:t>
      </w:r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372851">
        <w:rPr>
          <w:rStyle w:val="hl"/>
          <w:rFonts w:ascii="Times New Roman" w:hAnsi="Times New Roman"/>
          <w:sz w:val="28"/>
          <w:szCs w:val="28"/>
        </w:rPr>
        <w:t>1.2 Статья 19.5 - н</w:t>
      </w:r>
      <w:r w:rsidRPr="00372851">
        <w:rPr>
          <w:rFonts w:ascii="Times New Roman" w:hAnsi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  <w:proofErr w:type="gramEnd"/>
    </w:p>
    <w:p w:rsidR="00F911F2" w:rsidRPr="00372851" w:rsidRDefault="00F911F2" w:rsidP="00F91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F911F2" w:rsidRPr="00372851" w:rsidRDefault="00F911F2" w:rsidP="00F911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485C" w:rsidRDefault="00F911F2"/>
    <w:sectPr w:rsidR="003F485C" w:rsidSect="00FD2072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11F2"/>
    <w:rsid w:val="001113F5"/>
    <w:rsid w:val="001B14F8"/>
    <w:rsid w:val="005B3FD7"/>
    <w:rsid w:val="00F9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F2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91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qFormat/>
    <w:rsid w:val="00F911F2"/>
    <w:pPr>
      <w:spacing w:after="200" w:line="276" w:lineRule="auto"/>
      <w:ind w:left="720"/>
      <w:contextualSpacing/>
    </w:pPr>
    <w:rPr>
      <w:lang/>
    </w:rPr>
  </w:style>
  <w:style w:type="character" w:styleId="a5">
    <w:name w:val="Hyperlink"/>
    <w:uiPriority w:val="99"/>
    <w:semiHidden/>
    <w:unhideWhenUsed/>
    <w:rsid w:val="00F911F2"/>
    <w:rPr>
      <w:color w:val="0000FF"/>
      <w:u w:val="single"/>
    </w:rPr>
  </w:style>
  <w:style w:type="character" w:customStyle="1" w:styleId="hl">
    <w:name w:val="hl"/>
    <w:basedOn w:val="a0"/>
    <w:rsid w:val="00F911F2"/>
  </w:style>
  <w:style w:type="paragraph" w:customStyle="1" w:styleId="ConsPlusNormal">
    <w:name w:val="ConsPlusNormal"/>
    <w:link w:val="ConsPlusNormal1"/>
    <w:rsid w:val="00F911F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911F2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Абзац списка Знак"/>
    <w:link w:val="a3"/>
    <w:locked/>
    <w:rsid w:val="00F911F2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://www.consultant.ru/document/cons_doc_LAW_830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5235</Characters>
  <Application>Microsoft Office Word</Application>
  <DocSecurity>0</DocSecurity>
  <Lines>43</Lines>
  <Paragraphs>12</Paragraphs>
  <ScaleCrop>false</ScaleCrop>
  <Company>Home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2025-09-30T07:47:00Z</dcterms:created>
  <dcterms:modified xsi:type="dcterms:W3CDTF">2025-09-30T07:55:00Z</dcterms:modified>
</cp:coreProperties>
</file>