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5B" w:rsidRPr="00065355" w:rsidRDefault="00C1495B" w:rsidP="00C149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355">
        <w:rPr>
          <w:rFonts w:ascii="Times New Roman" w:hAnsi="Times New Roman" w:cs="Times New Roman"/>
          <w:color w:val="000000"/>
          <w:sz w:val="24"/>
          <w:szCs w:val="24"/>
        </w:rPr>
        <w:t xml:space="preserve">1.6. Объектами </w:t>
      </w:r>
      <w:bookmarkStart w:id="0" w:name="_Hlk77676821"/>
      <w:r w:rsidRPr="0006535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жилищного контроля </w:t>
      </w:r>
      <w:bookmarkEnd w:id="0"/>
      <w:r w:rsidRPr="00065355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:rsidR="00C1495B" w:rsidRPr="00065355" w:rsidRDefault="00C1495B" w:rsidP="00C149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355">
        <w:rPr>
          <w:rFonts w:ascii="Times New Roman" w:hAnsi="Times New Roman" w:cs="Times New Roman"/>
          <w:color w:val="000000"/>
          <w:sz w:val="24"/>
          <w:szCs w:val="24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065355">
        <w:rPr>
          <w:rFonts w:ascii="Times New Roman" w:hAnsi="Times New Roman" w:cs="Times New Roman"/>
          <w:color w:val="000000"/>
          <w:sz w:val="24"/>
          <w:szCs w:val="24"/>
        </w:rPr>
        <w:t>в том числе предъявляемые к контролируемым лицам, осуществляющим деятельность, действия (бездействие), указанные в подпунктах 1 – 11 пункта 1.2 настоящего Положения</w:t>
      </w:r>
      <w:bookmarkEnd w:id="1"/>
      <w:r w:rsidRPr="00065355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End w:id="2"/>
    </w:p>
    <w:p w:rsidR="00C1495B" w:rsidRPr="00065355" w:rsidRDefault="00C1495B" w:rsidP="00C149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355">
        <w:rPr>
          <w:rFonts w:ascii="Times New Roman" w:hAnsi="Times New Roman" w:cs="Times New Roman"/>
          <w:color w:val="000000"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настоящего Положения;</w:t>
      </w:r>
    </w:p>
    <w:p w:rsidR="00C1495B" w:rsidRPr="00065355" w:rsidRDefault="00C1495B" w:rsidP="00C1495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355">
        <w:rPr>
          <w:rFonts w:ascii="Times New Roman" w:hAnsi="Times New Roman" w:cs="Times New Roman"/>
          <w:color w:val="000000"/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355">
        <w:rPr>
          <w:rFonts w:ascii="Times New Roman" w:hAnsi="Times New Roman" w:cs="Times New Roman"/>
          <w:color w:val="000000"/>
          <w:sz w:val="24"/>
          <w:szCs w:val="24"/>
        </w:rPr>
        <w:t>указанные в подпунктах 1 – 11 пункта 1.2 настоящего Положения.</w:t>
      </w:r>
    </w:p>
    <w:p w:rsidR="00C1495B" w:rsidRPr="00837602" w:rsidRDefault="00C1495B" w:rsidP="00C1495B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837602">
        <w:rPr>
          <w:rFonts w:ascii="Arial" w:hAnsi="Arial" w:cs="Arial"/>
          <w:color w:val="212529"/>
        </w:rPr>
        <w:t xml:space="preserve">Объекты </w:t>
      </w:r>
      <w:proofErr w:type="gramStart"/>
      <w:r w:rsidRPr="00837602">
        <w:rPr>
          <w:rFonts w:ascii="Arial" w:hAnsi="Arial" w:cs="Arial"/>
          <w:color w:val="212529"/>
        </w:rPr>
        <w:t>контроля</w:t>
      </w:r>
      <w:proofErr w:type="gramEnd"/>
      <w:r w:rsidRPr="00837602">
        <w:rPr>
          <w:rFonts w:ascii="Arial" w:hAnsi="Arial" w:cs="Arial"/>
          <w:color w:val="212529"/>
        </w:rPr>
        <w:t xml:space="preserve"> в </w:t>
      </w:r>
      <w:r>
        <w:rPr>
          <w:rFonts w:ascii="Arial" w:hAnsi="Arial" w:cs="Arial"/>
          <w:color w:val="212529"/>
        </w:rPr>
        <w:t xml:space="preserve">муниципальном жилищном контроле </w:t>
      </w:r>
      <w:r w:rsidRPr="00837602">
        <w:rPr>
          <w:rFonts w:ascii="Arial" w:hAnsi="Arial" w:cs="Arial"/>
          <w:color w:val="212529"/>
        </w:rPr>
        <w:t xml:space="preserve"> относящие к категории высокого и среднего риска - отсутствуют</w:t>
      </w:r>
    </w:p>
    <w:p w:rsidR="00C1495B" w:rsidRPr="00837602" w:rsidRDefault="00C1495B" w:rsidP="00C1495B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 w:rsidRPr="00837602">
        <w:rPr>
          <w:rFonts w:ascii="Arial" w:hAnsi="Arial" w:cs="Arial"/>
          <w:color w:val="212529"/>
        </w:rPr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3F485C" w:rsidRDefault="00C1495B"/>
    <w:sectPr w:rsidR="003F485C" w:rsidSect="001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495B"/>
    <w:rsid w:val="001113F5"/>
    <w:rsid w:val="001B14F8"/>
    <w:rsid w:val="005B3FD7"/>
    <w:rsid w:val="00C1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1495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C1495B"/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Home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2025-09-30T09:13:00Z</dcterms:created>
  <dcterms:modified xsi:type="dcterms:W3CDTF">2025-09-30T09:14:00Z</dcterms:modified>
</cp:coreProperties>
</file>