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8" w:rsidRPr="007E2910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B76EB" w:rsidRPr="007E2910" w:rsidRDefault="00BB3427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76EB" w:rsidRPr="007E2910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3B76EB" w:rsidRPr="007E2910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</w:p>
    <w:p w:rsidR="003B76EB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Новосибирской области № </w:t>
      </w:r>
      <w:r w:rsidR="004A49F8" w:rsidRPr="007E2910">
        <w:rPr>
          <w:rFonts w:ascii="Times New Roman" w:hAnsi="Times New Roman" w:cs="Times New Roman"/>
          <w:sz w:val="24"/>
          <w:szCs w:val="24"/>
        </w:rPr>
        <w:t>135</w:t>
      </w:r>
      <w:r w:rsidRPr="007E2910">
        <w:rPr>
          <w:rFonts w:ascii="Times New Roman" w:hAnsi="Times New Roman" w:cs="Times New Roman"/>
          <w:sz w:val="24"/>
          <w:szCs w:val="24"/>
        </w:rPr>
        <w:t xml:space="preserve"> от </w:t>
      </w:r>
      <w:r w:rsidR="004A49F8" w:rsidRPr="007E2910">
        <w:rPr>
          <w:rFonts w:ascii="Times New Roman" w:hAnsi="Times New Roman" w:cs="Times New Roman"/>
          <w:sz w:val="24"/>
          <w:szCs w:val="24"/>
        </w:rPr>
        <w:t>26.10.2017</w:t>
      </w:r>
    </w:p>
    <w:p w:rsidR="000202AB" w:rsidRPr="007E2910" w:rsidRDefault="006F0AD9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7CDE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F0293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15ED2">
        <w:rPr>
          <w:rFonts w:ascii="Times New Roman" w:hAnsi="Times New Roman" w:cs="Times New Roman"/>
          <w:sz w:val="24"/>
          <w:szCs w:val="24"/>
        </w:rPr>
        <w:t>от 05.02.2024 № 75</w:t>
      </w:r>
      <w:r w:rsidR="000202AB">
        <w:rPr>
          <w:rFonts w:ascii="Times New Roman" w:hAnsi="Times New Roman" w:cs="Times New Roman"/>
          <w:sz w:val="24"/>
          <w:szCs w:val="24"/>
        </w:rPr>
        <w:t>)</w:t>
      </w: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«</w:t>
      </w:r>
      <w:r w:rsidRPr="007E2910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67038F" w:rsidRPr="007E2910">
        <w:rPr>
          <w:rFonts w:ascii="Times New Roman" w:hAnsi="Times New Roman" w:cs="Times New Roman"/>
          <w:b/>
          <w:sz w:val="28"/>
          <w:szCs w:val="28"/>
        </w:rPr>
        <w:t>О</w:t>
      </w:r>
      <w:r w:rsidR="000F09EF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ЗДВИНСКОГО СЕЛЬСОВЕТА ЗДВИНСКОГО РАЙОНА НОВОСИБИРСКОЙ ОБЛАСТИ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»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В РАМКАХ ПРИОРИТЕТНОГО ПРОЕКТА «ФОРМИРОВАНИЕ </w:t>
      </w:r>
      <w:r w:rsidR="002C3B48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 w:rsidRPr="007E2910">
        <w:rPr>
          <w:rFonts w:ascii="Times New Roman" w:hAnsi="Times New Roman" w:cs="Times New Roman"/>
          <w:b/>
          <w:sz w:val="28"/>
          <w:szCs w:val="28"/>
        </w:rPr>
        <w:t>ГОРОДСКОЙ СРЕДЫ» НА 201</w:t>
      </w:r>
      <w:r w:rsidR="00564181">
        <w:rPr>
          <w:rFonts w:ascii="Times New Roman" w:hAnsi="Times New Roman" w:cs="Times New Roman"/>
          <w:b/>
          <w:sz w:val="28"/>
          <w:szCs w:val="28"/>
        </w:rPr>
        <w:t>8</w:t>
      </w:r>
      <w:r w:rsidR="00564181" w:rsidRPr="000E562D">
        <w:rPr>
          <w:rFonts w:ascii="Times New Roman" w:hAnsi="Times New Roman" w:cs="Times New Roman"/>
          <w:sz w:val="28"/>
          <w:szCs w:val="28"/>
        </w:rPr>
        <w:t>-</w:t>
      </w:r>
      <w:r w:rsidR="00564181">
        <w:rPr>
          <w:rFonts w:ascii="Times New Roman" w:hAnsi="Times New Roman" w:cs="Times New Roman"/>
          <w:b/>
          <w:sz w:val="28"/>
          <w:szCs w:val="28"/>
        </w:rPr>
        <w:t>2024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b/>
          <w:sz w:val="28"/>
          <w:szCs w:val="28"/>
        </w:rPr>
        <w:t>Ы</w:t>
      </w: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6E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C96" w:rsidRPr="007E2910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Pr="007E2910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2AB" w:rsidRDefault="000202AB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F7" w:rsidRPr="007E2910" w:rsidRDefault="003451F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Pr="007E2910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38" w:rsidRPr="007E2910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с. Здвинск</w:t>
      </w:r>
    </w:p>
    <w:p w:rsidR="006E5C96" w:rsidRPr="007E2910" w:rsidRDefault="006E5C96">
      <w:pPr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br w:type="page"/>
      </w: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8F01FD" w:rsidRPr="007E2910" w:rsidRDefault="008F01FD" w:rsidP="004C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caps/>
          <w:sz w:val="28"/>
          <w:szCs w:val="28"/>
        </w:rPr>
        <w:t>«</w:t>
      </w:r>
      <w:r w:rsidRPr="007E2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 </w:t>
      </w:r>
      <w:r w:rsidR="00821EAA">
        <w:rPr>
          <w:rFonts w:ascii="Times New Roman" w:hAnsi="Times New Roman" w:cs="Times New Roman"/>
          <w:caps/>
          <w:sz w:val="28"/>
          <w:szCs w:val="28"/>
        </w:rPr>
        <w:t xml:space="preserve"> территориЙ</w:t>
      </w:r>
      <w:r w:rsidR="0056418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caps/>
          <w:sz w:val="28"/>
          <w:szCs w:val="28"/>
        </w:rPr>
        <w:t>Здвинского сельсовета Здвинского района Новосибирской области» В РАМКАХ</w:t>
      </w:r>
      <w:r w:rsidRPr="007E2910">
        <w:rPr>
          <w:rFonts w:ascii="Times New Roman" w:hAnsi="Times New Roman" w:cs="Times New Roman"/>
          <w:sz w:val="28"/>
          <w:szCs w:val="28"/>
        </w:rPr>
        <w:t xml:space="preserve"> ПРИОРИТЕТНОГО ПРОЕКТА «ФОРМИРОВАНИЕ </w:t>
      </w:r>
      <w:r w:rsidR="002C3B48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7E2910">
        <w:rPr>
          <w:rFonts w:ascii="Times New Roman" w:hAnsi="Times New Roman" w:cs="Times New Roman"/>
          <w:sz w:val="28"/>
          <w:szCs w:val="28"/>
        </w:rPr>
        <w:t>ГОРОДСКОЙ СРЕДЫ» НА 201</w:t>
      </w:r>
      <w:r w:rsidR="00564181">
        <w:rPr>
          <w:rFonts w:ascii="Times New Roman" w:hAnsi="Times New Roman" w:cs="Times New Roman"/>
          <w:sz w:val="28"/>
          <w:szCs w:val="28"/>
        </w:rPr>
        <w:t>8 - 2024</w:t>
      </w:r>
      <w:r w:rsidRPr="007E2910">
        <w:rPr>
          <w:rFonts w:ascii="Times New Roman" w:hAnsi="Times New Roman" w:cs="Times New Roman"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sz w:val="28"/>
          <w:szCs w:val="28"/>
        </w:rPr>
        <w:t>Ы</w:t>
      </w:r>
    </w:p>
    <w:p w:rsidR="008F01FD" w:rsidRPr="007E2910" w:rsidRDefault="008F01FD" w:rsidP="008F01FD">
      <w:pPr>
        <w:spacing w:after="0"/>
        <w:ind w:hanging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627"/>
      </w:tblGrid>
      <w:tr w:rsidR="00B60F17" w:rsidRPr="007E2910" w:rsidTr="000F092E">
        <w:tc>
          <w:tcPr>
            <w:tcW w:w="3510" w:type="dxa"/>
          </w:tcPr>
          <w:p w:rsidR="00B60F17" w:rsidRPr="007E2910" w:rsidRDefault="00B60F17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67038F" w:rsidRPr="007E2910" w:rsidRDefault="00C02DD2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7038F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67038F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Администрация Здвинского сельсовета Здвинского района Новосибирской области</w:t>
            </w:r>
            <w:r w:rsidR="00211B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C02DD2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</w:t>
            </w:r>
            <w:r w:rsidR="0067038F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0F092E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Администрация Здвинского сельсовета</w:t>
            </w:r>
            <w:r w:rsidR="00416ED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района Новосибирской области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, заинтересованные лица</w:t>
            </w:r>
            <w:r w:rsidR="00211B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C02DD2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 п</w:t>
            </w:r>
            <w:r w:rsidR="0067038F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67038F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общественных 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пространств на территории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Здвинского сельсовета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района Новосибирской области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038F" w:rsidRPr="007E2910" w:rsidRDefault="0067038F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- Благоустройство  дворовых территорий многоквартирных домов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Здвинского сельсовета Здвинского района Новосибирской области</w:t>
            </w:r>
            <w:r w:rsidR="005641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DE0139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3F3E07" w:rsidRPr="007E291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02DD2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DE0139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</w:t>
            </w:r>
            <w:r w:rsidR="00C664D7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</w:t>
            </w:r>
            <w:r w:rsidR="00107339">
              <w:rPr>
                <w:rFonts w:ascii="Times New Roman" w:hAnsi="Times New Roman" w:cs="Times New Roman"/>
                <w:sz w:val="26"/>
                <w:szCs w:val="26"/>
              </w:rPr>
              <w:t>благоустройства территории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сельсовета Здвинского района Новосибирской области</w:t>
            </w:r>
            <w:r w:rsidR="00EA450F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и комфортного проживания жителей села.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C02DD2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3938F6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</w:t>
            </w:r>
            <w:r w:rsidR="00560B5A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>дворовых территорий многоквартирн</w:t>
            </w:r>
            <w:r w:rsidR="00560B5A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>домов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Здвинского сельсовета Здвинского района Новосибирской области;</w:t>
            </w:r>
          </w:p>
          <w:p w:rsidR="003938F6" w:rsidRPr="007E2910" w:rsidRDefault="003938F6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благоустройства общественных пространств  на территории Здвинского сельсовета Здвинского района Новосибирской области;</w:t>
            </w:r>
          </w:p>
          <w:p w:rsidR="003938F6" w:rsidRPr="007E2910" w:rsidRDefault="003938F6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- Повышение уровня вовлеченности заинтересованных г</w:t>
            </w:r>
            <w:r w:rsidR="00C02DD2">
              <w:rPr>
                <w:rFonts w:ascii="Times New Roman" w:hAnsi="Times New Roman" w:cs="Times New Roman"/>
                <w:sz w:val="26"/>
                <w:szCs w:val="26"/>
              </w:rPr>
              <w:t>раждан, организаций в реализацию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благоустройст</w:t>
            </w:r>
            <w:r w:rsidR="00107339">
              <w:rPr>
                <w:rFonts w:ascii="Times New Roman" w:hAnsi="Times New Roman" w:cs="Times New Roman"/>
                <w:sz w:val="26"/>
                <w:szCs w:val="26"/>
              </w:rPr>
              <w:t>ву территории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сельсовета Здвинского района Новосибирской  области.</w:t>
            </w:r>
          </w:p>
        </w:tc>
      </w:tr>
      <w:tr w:rsidR="00B60F17" w:rsidRPr="007E2910" w:rsidTr="000F092E">
        <w:tc>
          <w:tcPr>
            <w:tcW w:w="3510" w:type="dxa"/>
          </w:tcPr>
          <w:p w:rsidR="00DE0139" w:rsidRPr="007E2910" w:rsidRDefault="003F3E07" w:rsidP="003F3E07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="00C02DD2">
              <w:rPr>
                <w:rFonts w:ascii="Times New Roman" w:hAnsi="Times New Roman" w:cs="Times New Roman"/>
                <w:sz w:val="26"/>
                <w:szCs w:val="26"/>
              </w:rPr>
              <w:t>реализации п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B60F17" w:rsidRPr="007E2910" w:rsidRDefault="00564181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558B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="00FC34D1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C02DD2" w:rsidP="00DE0139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</w:t>
            </w:r>
            <w:r w:rsidR="00DE0139"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6B558B" w:rsidRPr="00821EAA" w:rsidRDefault="006B558B" w:rsidP="007D1C9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2018 год:</w:t>
            </w:r>
          </w:p>
          <w:p w:rsidR="007D1C96" w:rsidRPr="00821EAA" w:rsidRDefault="00E94F6F" w:rsidP="007D1C96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ФБ 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1C96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1FA9" w:rsidRPr="00821E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1FA9" w:rsidRPr="00821EAA">
              <w:rPr>
                <w:rFonts w:ascii="Times New Roman" w:hAnsi="Times New Roman" w:cs="Times New Roman"/>
                <w:sz w:val="26"/>
                <w:szCs w:val="26"/>
              </w:rPr>
              <w:t>185,</w:t>
            </w:r>
            <w:r w:rsidR="000445BC" w:rsidRPr="00821EAA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="007D1C96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B60F17" w:rsidRPr="00821EAA" w:rsidRDefault="00E94F6F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74F1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C94" w:rsidRPr="00821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C94" w:rsidRPr="00821EAA">
              <w:rPr>
                <w:rFonts w:ascii="Times New Roman" w:hAnsi="Times New Roman" w:cs="Times New Roman"/>
                <w:sz w:val="26"/>
                <w:szCs w:val="26"/>
              </w:rPr>
              <w:t>715,1</w:t>
            </w:r>
            <w:r w:rsidR="000445BC" w:rsidRPr="00821EA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374F1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5374F1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МБ -</w:t>
            </w:r>
            <w:r w:rsidR="005374F1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F092E" w:rsidRPr="00821E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1F3A" w:rsidRPr="00821E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5374F1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Pr="00821EAA" w:rsidRDefault="006B558B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2019 год: 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ФБ 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2AB" w:rsidRPr="00821E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2A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463,000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ОБ - </w:t>
            </w:r>
            <w:r w:rsidR="000202A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227,600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МБ - </w:t>
            </w:r>
            <w:r w:rsidR="000202A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299,500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2020 год: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ФБ 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9CC" w:rsidRPr="00821E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9CC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333,800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ОБ - </w:t>
            </w:r>
            <w:r w:rsidR="004079CC" w:rsidRPr="00821EAA">
              <w:rPr>
                <w:rFonts w:ascii="Times New Roman" w:hAnsi="Times New Roman" w:cs="Times New Roman"/>
                <w:sz w:val="26"/>
                <w:szCs w:val="26"/>
              </w:rPr>
              <w:t>180,600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МБ - </w:t>
            </w:r>
            <w:r w:rsidR="004079CC" w:rsidRPr="00821EAA">
              <w:rPr>
                <w:rFonts w:ascii="Times New Roman" w:hAnsi="Times New Roman" w:cs="Times New Roman"/>
                <w:sz w:val="26"/>
                <w:szCs w:val="26"/>
              </w:rPr>
              <w:t>188,200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Pr="00821EAA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2021 год: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ФБ 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62C9" w:rsidRPr="00821E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2C9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910,800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62C9" w:rsidRPr="00821EAA">
              <w:rPr>
                <w:rFonts w:ascii="Times New Roman" w:hAnsi="Times New Roman" w:cs="Times New Roman"/>
                <w:sz w:val="26"/>
                <w:szCs w:val="26"/>
              </w:rPr>
              <w:t>289,900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МБ 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62C9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382,940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6B558B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2022 год: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ФБ </w:t>
            </w:r>
            <w:r w:rsidR="00A1252F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252F" w:rsidRPr="00821EAA">
              <w:rPr>
                <w:rFonts w:ascii="Times New Roman" w:hAnsi="Times New Roman" w:cs="Times New Roman"/>
                <w:sz w:val="26"/>
                <w:szCs w:val="26"/>
              </w:rPr>
              <w:t>4 399,972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558B" w:rsidRPr="00821EAA" w:rsidRDefault="00E94F6F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1252F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183,333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B558B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МБ -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1252F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65,036 </w:t>
            </w:r>
            <w:r w:rsidR="006B558B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11B3A" w:rsidRPr="00821EAA" w:rsidRDefault="00211B3A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2023 год:</w:t>
            </w:r>
          </w:p>
          <w:p w:rsidR="00211B3A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16D9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6 059,808 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11B3A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16D9" w:rsidRPr="00821EAA">
              <w:rPr>
                <w:rFonts w:ascii="Times New Roman" w:hAnsi="Times New Roman" w:cs="Times New Roman"/>
                <w:sz w:val="26"/>
                <w:szCs w:val="26"/>
              </w:rPr>
              <w:t>252,492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11B3A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МБ </w:t>
            </w:r>
            <w:r w:rsidR="00A84F2E" w:rsidRPr="00821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6D9" w:rsidRPr="00821EAA">
              <w:rPr>
                <w:rFonts w:ascii="Times New Roman" w:hAnsi="Times New Roman" w:cs="Times New Roman"/>
                <w:sz w:val="26"/>
                <w:szCs w:val="26"/>
              </w:rPr>
              <w:t>63,761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11B3A" w:rsidRPr="00821EAA" w:rsidRDefault="00211B3A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2024 год:</w:t>
            </w:r>
          </w:p>
          <w:p w:rsidR="00211B3A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            тыс. руб.</w:t>
            </w:r>
          </w:p>
          <w:p w:rsidR="00211B3A" w:rsidRPr="00821EAA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тыс. руб.</w:t>
            </w:r>
          </w:p>
          <w:p w:rsidR="00211B3A" w:rsidRPr="007E2910" w:rsidRDefault="00E94F6F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AA">
              <w:rPr>
                <w:rFonts w:ascii="Times New Roman" w:hAnsi="Times New Roman" w:cs="Times New Roman"/>
                <w:sz w:val="26"/>
                <w:szCs w:val="26"/>
              </w:rPr>
              <w:t>МБ -</w:t>
            </w:r>
            <w:r w:rsidR="00211B3A" w:rsidRPr="00821E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тыс. руб.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DE0139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6627" w:type="dxa"/>
          </w:tcPr>
          <w:p w:rsidR="003F3E07" w:rsidRPr="007E2910" w:rsidRDefault="003F3E07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Повышение у</w:t>
            </w:r>
            <w:r w:rsidR="00107339">
              <w:rPr>
                <w:rFonts w:ascii="Times New Roman" w:hAnsi="Times New Roman" w:cs="Times New Roman"/>
                <w:sz w:val="26"/>
                <w:szCs w:val="26"/>
              </w:rPr>
              <w:t>ровня благоустройства территории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Здвинского сельсовета</w:t>
            </w:r>
            <w:r w:rsidR="00BC180A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Модернизация и увеличение численности благоустроенных наиболее посещаемых территорий и дворовых территорий многоквартирных домов Здвинского сельсовета. Улучшение внешнего эстетического облика поселения  и санитарного состояния территории поселения, комфортного проживания жителей поселения. </w:t>
            </w:r>
          </w:p>
          <w:p w:rsidR="00EA74E8" w:rsidRPr="007E2910" w:rsidRDefault="003F3E07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Вовлечение и активное участие граждан в мероприятиях по реализации муниципальной программы</w:t>
            </w:r>
            <w:r w:rsidR="005641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B558B" w:rsidRPr="007E2910" w:rsidRDefault="006B558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8B" w:rsidRPr="007E2910" w:rsidRDefault="006B558B">
      <w:pPr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523B" w:rsidRPr="007E2910" w:rsidRDefault="004C7FB3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</w:t>
      </w:r>
      <w:r w:rsidR="00E94F6F">
        <w:rPr>
          <w:rFonts w:ascii="Times New Roman" w:hAnsi="Times New Roman" w:cs="Times New Roman"/>
          <w:b/>
          <w:sz w:val="28"/>
          <w:szCs w:val="28"/>
        </w:rPr>
        <w:t xml:space="preserve">ММА </w:t>
      </w:r>
      <w:r w:rsidR="00821EAA">
        <w:rPr>
          <w:rFonts w:ascii="Times New Roman" w:hAnsi="Times New Roman" w:cs="Times New Roman"/>
          <w:b/>
          <w:sz w:val="28"/>
          <w:szCs w:val="28"/>
        </w:rPr>
        <w:t>«БЛАГОУСТРОЙСТВО ТЕРРИТОРИЙ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ЗДВИНСКОГО СЕЛЬСОВЕТА ЗДВИНСКОГО РАЙОНА НОВОСИБИРСКОЙ ОБЛАСТИ» В РАМКАХ ПРИОРИТЕТНОГО ПРОЕКТА «ФОРМИРОВАНИЕ </w:t>
      </w:r>
      <w:r w:rsidR="00B04B86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 w:rsidRPr="007E2910">
        <w:rPr>
          <w:rFonts w:ascii="Times New Roman" w:hAnsi="Times New Roman" w:cs="Times New Roman"/>
          <w:b/>
          <w:sz w:val="28"/>
          <w:szCs w:val="28"/>
        </w:rPr>
        <w:t>ГОРОДСКОЙ СРЕДЫ» НА 201</w:t>
      </w:r>
      <w:r w:rsidR="0056418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64181" w:rsidRPr="008C6B8B">
        <w:rPr>
          <w:rFonts w:ascii="Times New Roman" w:hAnsi="Times New Roman" w:cs="Times New Roman"/>
          <w:sz w:val="28"/>
          <w:szCs w:val="28"/>
        </w:rPr>
        <w:t>-</w:t>
      </w:r>
      <w:r w:rsidR="0056418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b/>
          <w:sz w:val="28"/>
          <w:szCs w:val="28"/>
        </w:rPr>
        <w:t>Ы</w:t>
      </w:r>
    </w:p>
    <w:p w:rsidR="00B8523B" w:rsidRPr="007E2910" w:rsidRDefault="00B8523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19" w:rsidRPr="007E2910" w:rsidRDefault="00B8523B" w:rsidP="00FA3A19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Основные поняти</w:t>
      </w:r>
      <w:r w:rsidR="00FA3A19" w:rsidRPr="007E2910">
        <w:rPr>
          <w:rFonts w:ascii="Times New Roman" w:hAnsi="Times New Roman" w:cs="Times New Roman"/>
          <w:b/>
          <w:sz w:val="28"/>
          <w:szCs w:val="28"/>
        </w:rPr>
        <w:t>я</w:t>
      </w:r>
    </w:p>
    <w:p w:rsidR="00FA3A19" w:rsidRPr="007E2910" w:rsidRDefault="00FA3A19" w:rsidP="00FA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3B" w:rsidRPr="007E2910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3A19" w:rsidRPr="007E2910">
        <w:rPr>
          <w:rFonts w:ascii="Times New Roman" w:hAnsi="Times New Roman" w:cs="Times New Roman"/>
          <w:sz w:val="28"/>
          <w:szCs w:val="28"/>
        </w:rPr>
        <w:t>Настоящая программа разработана с целью повышения уровня комплексного благоустройства в части улучшения состояния дворовых территорий и благоустройства общественных пространств Здвинского сельсовета Здвинского района Новосибирской области (далее - Здвинский сельсовет).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В настоящей программе применяются следующие понятия: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благоустройство территории поселения 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общественные пространства </w:t>
      </w:r>
      <w:r w:rsidR="001E248C" w:rsidRPr="007E2910">
        <w:rPr>
          <w:rFonts w:ascii="Times New Roman" w:hAnsi="Times New Roman" w:cs="Times New Roman"/>
          <w:sz w:val="28"/>
          <w:szCs w:val="28"/>
        </w:rPr>
        <w:t>Здвинского сельсовета</w:t>
      </w:r>
      <w:r w:rsidRPr="007E2910">
        <w:rPr>
          <w:rFonts w:ascii="Times New Roman" w:hAnsi="Times New Roman" w:cs="Times New Roman"/>
          <w:sz w:val="28"/>
          <w:szCs w:val="28"/>
        </w:rPr>
        <w:t xml:space="preserve"> включают в себя пешеходные коммуникации, пешеходные зоны, участки активно посещаемой общественной застройки, участки озеленения, расположенные в составе населен</w:t>
      </w:r>
      <w:r w:rsidR="008C6B8B">
        <w:rPr>
          <w:rFonts w:ascii="Times New Roman" w:hAnsi="Times New Roman" w:cs="Times New Roman"/>
          <w:sz w:val="28"/>
          <w:szCs w:val="28"/>
        </w:rPr>
        <w:t>ного пункта, многофункциональные</w:t>
      </w:r>
      <w:r w:rsidRPr="007E2910">
        <w:rPr>
          <w:rFonts w:ascii="Times New Roman" w:hAnsi="Times New Roman" w:cs="Times New Roman"/>
          <w:sz w:val="28"/>
          <w:szCs w:val="28"/>
        </w:rPr>
        <w:t xml:space="preserve"> зон</w:t>
      </w:r>
      <w:r w:rsidR="008C6B8B">
        <w:rPr>
          <w:rFonts w:ascii="Times New Roman" w:hAnsi="Times New Roman" w:cs="Times New Roman"/>
          <w:sz w:val="28"/>
          <w:szCs w:val="28"/>
        </w:rPr>
        <w:t>ы</w:t>
      </w:r>
      <w:r w:rsidR="001E248C" w:rsidRPr="007E2910">
        <w:rPr>
          <w:rFonts w:ascii="Times New Roman" w:hAnsi="Times New Roman" w:cs="Times New Roman"/>
          <w:sz w:val="28"/>
          <w:szCs w:val="28"/>
        </w:rPr>
        <w:t>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- минимальный перечень работ по благоустройству);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автомобильных парковок,  иные виды работ (далее - дополнительный перечень работ по благоустройству);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софинансировании работ по благоустройству дворовых территорий, включая миним</w:t>
      </w:r>
      <w:r w:rsidR="008C6B8B">
        <w:rPr>
          <w:rFonts w:ascii="Times New Roman" w:hAnsi="Times New Roman" w:cs="Times New Roman"/>
          <w:sz w:val="28"/>
          <w:szCs w:val="28"/>
        </w:rPr>
        <w:t>альный и дополнительный перечни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работ по благоустройству;</w:t>
      </w:r>
    </w:p>
    <w:p w:rsidR="00B8523B" w:rsidRPr="007E2910" w:rsidRDefault="00B8523B" w:rsidP="00B85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lastRenderedPageBreak/>
        <w:t>трудовое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</w:t>
      </w:r>
      <w:r w:rsidR="001E248C" w:rsidRPr="007E2910">
        <w:rPr>
          <w:rFonts w:ascii="Times New Roman" w:hAnsi="Times New Roman" w:cs="Times New Roman"/>
          <w:sz w:val="28"/>
          <w:szCs w:val="28"/>
        </w:rPr>
        <w:t>)</w:t>
      </w:r>
      <w:r w:rsidRPr="007E2910">
        <w:rPr>
          <w:rFonts w:ascii="Times New Roman" w:hAnsi="Times New Roman" w:cs="Times New Roman"/>
          <w:sz w:val="28"/>
          <w:szCs w:val="28"/>
        </w:rPr>
        <w:t xml:space="preserve"> - выполнение работ, включенных в минимал</w:t>
      </w:r>
      <w:r w:rsidR="008C6B8B">
        <w:rPr>
          <w:rFonts w:ascii="Times New Roman" w:hAnsi="Times New Roman" w:cs="Times New Roman"/>
          <w:sz w:val="28"/>
          <w:szCs w:val="28"/>
        </w:rPr>
        <w:t>ьный или дополнительный перечни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работ по благоустройству, не требующих специальной подготовки (расчистка, уборка мусора и т.д.).</w:t>
      </w:r>
    </w:p>
    <w:p w:rsidR="004C7FB3" w:rsidRPr="007E2910" w:rsidRDefault="004C7FB3" w:rsidP="00DD134A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382" w:rsidRPr="007E2910" w:rsidRDefault="00B8523B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2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="00806BA2" w:rsidRPr="007E2910">
        <w:rPr>
          <w:rFonts w:ascii="Times New Roman" w:hAnsi="Times New Roman" w:cs="Times New Roman"/>
          <w:b/>
          <w:sz w:val="28"/>
          <w:szCs w:val="28"/>
        </w:rPr>
        <w:t xml:space="preserve"> текущего состояния благоустройства на территории Здвинского сельсовета 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0B1" w:rsidRPr="007E2910" w:rsidRDefault="00AB50B1" w:rsidP="00DD134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10">
        <w:rPr>
          <w:rFonts w:ascii="Times New Roman" w:eastAsia="Calibri" w:hAnsi="Times New Roman" w:cs="Times New Roman"/>
          <w:sz w:val="28"/>
          <w:szCs w:val="28"/>
        </w:rPr>
        <w:t xml:space="preserve">Здвинский сельсовет </w:t>
      </w:r>
      <w:r w:rsidR="009F67D9">
        <w:rPr>
          <w:rFonts w:ascii="Times New Roman" w:eastAsia="Calibri" w:hAnsi="Times New Roman" w:cs="Times New Roman"/>
          <w:sz w:val="28"/>
          <w:szCs w:val="28"/>
        </w:rPr>
        <w:t>включает в себя одно село -</w:t>
      </w:r>
      <w:r w:rsidRPr="007E2910">
        <w:rPr>
          <w:rFonts w:ascii="Times New Roman" w:eastAsia="Calibri" w:hAnsi="Times New Roman" w:cs="Times New Roman"/>
          <w:sz w:val="28"/>
          <w:szCs w:val="28"/>
        </w:rPr>
        <w:t xml:space="preserve"> Здвинск. </w:t>
      </w:r>
      <w:r w:rsidRPr="007E2910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в селе Здвинск составляет 32,7 км, из них с</w:t>
      </w:r>
      <w:r w:rsidR="009F67D9">
        <w:rPr>
          <w:rFonts w:ascii="Times New Roman" w:hAnsi="Times New Roman" w:cs="Times New Roman"/>
          <w:sz w:val="28"/>
          <w:szCs w:val="28"/>
        </w:rPr>
        <w:t xml:space="preserve"> усовершенствованным покрытием -</w:t>
      </w:r>
      <w:r w:rsidRPr="007E2910">
        <w:rPr>
          <w:rFonts w:ascii="Times New Roman" w:hAnsi="Times New Roman" w:cs="Times New Roman"/>
          <w:sz w:val="28"/>
          <w:szCs w:val="28"/>
        </w:rPr>
        <w:t xml:space="preserve"> 19,5  км. П</w:t>
      </w:r>
      <w:r w:rsidR="009F67D9">
        <w:rPr>
          <w:rFonts w:ascii="Times New Roman" w:hAnsi="Times New Roman" w:cs="Times New Roman"/>
          <w:sz w:val="28"/>
          <w:szCs w:val="28"/>
        </w:rPr>
        <w:t>ротяженность тротуаров -</w:t>
      </w:r>
      <w:r w:rsidRPr="007E2910">
        <w:rPr>
          <w:rFonts w:ascii="Times New Roman" w:hAnsi="Times New Roman" w:cs="Times New Roman"/>
          <w:sz w:val="28"/>
          <w:szCs w:val="28"/>
        </w:rPr>
        <w:t xml:space="preserve"> 6,980 км.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Жилищный фонд Здвинского сельсовета представлен многоквартирными домами и частными усадьбами. Большую часть территории поселения занимают неблагоустроенные двухквартирные и индивидуальные домовладения. Благоустроенный жилищный фонд представлен многоквартирными домами (2-3 этажа), таких д</w:t>
      </w:r>
      <w:r w:rsidR="00337B8D">
        <w:rPr>
          <w:rFonts w:ascii="Times New Roman" w:hAnsi="Times New Roman" w:cs="Times New Roman"/>
          <w:sz w:val="28"/>
          <w:szCs w:val="28"/>
        </w:rPr>
        <w:t xml:space="preserve">омов на </w:t>
      </w:r>
      <w:r w:rsidR="009F67D9">
        <w:rPr>
          <w:rFonts w:ascii="Times New Roman" w:hAnsi="Times New Roman" w:cs="Times New Roman"/>
          <w:sz w:val="28"/>
          <w:szCs w:val="28"/>
        </w:rPr>
        <w:t>территории села -</w:t>
      </w:r>
      <w:r w:rsidR="00337B8D" w:rsidRPr="00337B8D">
        <w:rPr>
          <w:rFonts w:ascii="Times New Roman" w:hAnsi="Times New Roman" w:cs="Times New Roman"/>
          <w:sz w:val="28"/>
          <w:szCs w:val="28"/>
        </w:rPr>
        <w:t xml:space="preserve"> 49. Все они находятся на непосредственном управлении собственниками и включены в региональную программу капитального ремонта</w:t>
      </w:r>
      <w:r w:rsidR="00337B8D">
        <w:rPr>
          <w:rFonts w:ascii="Times New Roman" w:hAnsi="Times New Roman" w:cs="Times New Roman"/>
          <w:sz w:val="28"/>
          <w:szCs w:val="28"/>
        </w:rPr>
        <w:t xml:space="preserve">. </w:t>
      </w:r>
      <w:r w:rsidR="00CB63E5" w:rsidRPr="007E2910">
        <w:rPr>
          <w:rFonts w:ascii="Times New Roman" w:hAnsi="Times New Roman" w:cs="Times New Roman"/>
          <w:sz w:val="28"/>
          <w:szCs w:val="28"/>
        </w:rPr>
        <w:t>Девять</w:t>
      </w:r>
      <w:r w:rsidRPr="007E2910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ранее частично благоустроены (асфальтированный проезд территорий, освещение подъездов, озеленение, установлены  скамьи и урны и др.). Из-за недостаточной площади дворовых территорий  многоквартирных домов нет возможности оборудовать  детские и спортивные площадки.  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Территории общего пользования Здвинского сельсовета:</w:t>
      </w:r>
      <w:r w:rsidR="00824A03">
        <w:rPr>
          <w:rFonts w:ascii="Times New Roman" w:hAnsi="Times New Roman" w:cs="Times New Roman"/>
          <w:sz w:val="28"/>
          <w:szCs w:val="28"/>
        </w:rPr>
        <w:t xml:space="preserve"> центральная площадь с. Здвинск</w:t>
      </w:r>
      <w:r w:rsidRPr="007E2910">
        <w:rPr>
          <w:rFonts w:ascii="Times New Roman" w:hAnsi="Times New Roman" w:cs="Times New Roman"/>
          <w:sz w:val="28"/>
          <w:szCs w:val="28"/>
        </w:rPr>
        <w:t>, площадь у МКУК «Здвинский РДК», объекты дорожной инфраструктуры, рекреационные зоны села, кладбище, памятники. Ранее проводилось благоустройство площадей и памятников, асфальтирование тротуаров.</w:t>
      </w:r>
    </w:p>
    <w:p w:rsidR="00BC180A" w:rsidRPr="007E2910" w:rsidRDefault="00AB50B1" w:rsidP="00BC180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Все общественные пространства и дворовые территории многоквартирных домов, ранее благоустроенные, требуют реконструкции, совершенствования благоустройства в соответствии с современными требованиями,  а есть такие территории, где не проводились работы по благоустройству в связи с отсутствием финансирования. </w:t>
      </w:r>
    </w:p>
    <w:p w:rsidR="004C7FB3" w:rsidRPr="007E2910" w:rsidRDefault="00824A03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Здвинского сельсовета  представляет собой комплекс мероприятий, направленных на создание благоприятных, здоровых и культурных условий жизни,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Потреб</w:t>
      </w:r>
      <w:r>
        <w:rPr>
          <w:rFonts w:ascii="Times New Roman" w:hAnsi="Times New Roman" w:cs="Times New Roman"/>
          <w:sz w:val="28"/>
          <w:szCs w:val="28"/>
        </w:rPr>
        <w:t>ность благоустройства территории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продиктована на сегодняшний день необходимостью проживания людей в более комфортных условиях.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</w:t>
      </w:r>
      <w:r w:rsidR="00AB50B1" w:rsidRPr="007E291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 Сведения о показателях муниц</w:t>
      </w:r>
      <w:r w:rsidR="00AE6DF7">
        <w:rPr>
          <w:rFonts w:ascii="Times New Roman" w:hAnsi="Times New Roman" w:cs="Times New Roman"/>
          <w:sz w:val="28"/>
          <w:szCs w:val="28"/>
        </w:rPr>
        <w:t>ипальной программы приведены в п</w:t>
      </w:r>
      <w:r w:rsidR="00AB50B1" w:rsidRPr="007E2910">
        <w:rPr>
          <w:rFonts w:ascii="Times New Roman" w:hAnsi="Times New Roman" w:cs="Times New Roman"/>
          <w:sz w:val="28"/>
          <w:szCs w:val="28"/>
        </w:rPr>
        <w:t>риложении №1.</w:t>
      </w:r>
    </w:p>
    <w:p w:rsidR="00AB50B1" w:rsidRPr="007E2910" w:rsidRDefault="00AB50B1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Pr="007E2910" w:rsidRDefault="00B8523B" w:rsidP="00DD1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3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. Цел</w:t>
      </w:r>
      <w:r w:rsidR="003F3E07" w:rsidRPr="007E2910">
        <w:rPr>
          <w:rFonts w:ascii="Times New Roman" w:hAnsi="Times New Roman" w:cs="Times New Roman"/>
          <w:b/>
          <w:sz w:val="28"/>
          <w:szCs w:val="28"/>
        </w:rPr>
        <w:t xml:space="preserve">ь, </w:t>
      </w:r>
      <w:r w:rsidR="00A85A5D" w:rsidRPr="007E2910">
        <w:rPr>
          <w:rFonts w:ascii="Times New Roman" w:hAnsi="Times New Roman" w:cs="Times New Roman"/>
          <w:b/>
          <w:sz w:val="28"/>
          <w:szCs w:val="28"/>
        </w:rPr>
        <w:t>задачи</w:t>
      </w:r>
      <w:r w:rsidR="003F3E07" w:rsidRPr="007E2910">
        <w:rPr>
          <w:rFonts w:ascii="Times New Roman" w:hAnsi="Times New Roman" w:cs="Times New Roman"/>
          <w:b/>
          <w:sz w:val="28"/>
          <w:szCs w:val="28"/>
        </w:rPr>
        <w:t xml:space="preserve"> и этапы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D828BD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Цел</w:t>
      </w:r>
      <w:r w:rsidR="00925092" w:rsidRPr="007E2910">
        <w:rPr>
          <w:rFonts w:ascii="Times New Roman" w:hAnsi="Times New Roman" w:cs="Times New Roman"/>
          <w:sz w:val="28"/>
          <w:szCs w:val="28"/>
        </w:rPr>
        <w:t>ью</w:t>
      </w:r>
      <w:r w:rsidRPr="007E2910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  <w:r w:rsidR="00D828BD" w:rsidRPr="007E2910">
        <w:rPr>
          <w:rFonts w:ascii="Times New Roman" w:hAnsi="Times New Roman" w:cs="Times New Roman"/>
          <w:sz w:val="28"/>
          <w:szCs w:val="28"/>
        </w:rPr>
        <w:t>повышение у</w:t>
      </w:r>
      <w:r w:rsidR="00824A03">
        <w:rPr>
          <w:rFonts w:ascii="Times New Roman" w:hAnsi="Times New Roman" w:cs="Times New Roman"/>
          <w:sz w:val="28"/>
          <w:szCs w:val="28"/>
        </w:rPr>
        <w:t>ровня благоустройства территории</w:t>
      </w:r>
      <w:r w:rsidR="00D828BD" w:rsidRPr="007E2910">
        <w:rPr>
          <w:rFonts w:ascii="Times New Roman" w:hAnsi="Times New Roman" w:cs="Times New Roman"/>
          <w:sz w:val="28"/>
          <w:szCs w:val="28"/>
        </w:rPr>
        <w:t xml:space="preserve"> Здвинского сельсовета </w:t>
      </w:r>
      <w:r w:rsidR="00EA450F" w:rsidRPr="007E2910">
        <w:rPr>
          <w:rFonts w:ascii="Times New Roman" w:hAnsi="Times New Roman" w:cs="Times New Roman"/>
          <w:sz w:val="28"/>
          <w:szCs w:val="28"/>
        </w:rPr>
        <w:t>и комфортного проживания жителей села.</w:t>
      </w:r>
    </w:p>
    <w:p w:rsidR="00D828BD" w:rsidRPr="007E2910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Для достижения поставленных целей в муниципальной программе реализуются меры для решения следующих основных задач:</w:t>
      </w:r>
    </w:p>
    <w:p w:rsidR="00D828BD" w:rsidRPr="007E2910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 - повышение уровня</w:t>
      </w:r>
      <w:r w:rsidR="00C664D7" w:rsidRPr="007E2910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7E2910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многоквартирных домов на территории Здвинского сельсовета;</w:t>
      </w:r>
    </w:p>
    <w:p w:rsidR="00D828BD" w:rsidRPr="007E2910" w:rsidRDefault="00D828BD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пространств  на территории Здвинского сельсовета;</w:t>
      </w:r>
    </w:p>
    <w:p w:rsidR="00E73382" w:rsidRPr="007E2910" w:rsidRDefault="00D828BD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</w:t>
      </w:r>
      <w:r w:rsidR="00824A03">
        <w:rPr>
          <w:rFonts w:ascii="Times New Roman" w:hAnsi="Times New Roman" w:cs="Times New Roman"/>
          <w:sz w:val="28"/>
          <w:szCs w:val="28"/>
        </w:rPr>
        <w:t>ий по благоустройству территории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Здвинского сельсовета.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</w:t>
      </w:r>
      <w:r w:rsidR="005374F1" w:rsidRPr="007E291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94F6F" w:rsidRPr="000F09EF">
        <w:rPr>
          <w:rFonts w:ascii="Times New Roman" w:hAnsi="Times New Roman" w:cs="Times New Roman"/>
          <w:sz w:val="28"/>
          <w:szCs w:val="28"/>
        </w:rPr>
        <w:t>7 лет</w:t>
      </w:r>
      <w:r w:rsidR="00E94F6F">
        <w:rPr>
          <w:rFonts w:ascii="Times New Roman" w:hAnsi="Times New Roman" w:cs="Times New Roman"/>
          <w:sz w:val="28"/>
          <w:szCs w:val="28"/>
        </w:rPr>
        <w:t xml:space="preserve"> с 2018</w:t>
      </w:r>
      <w:r w:rsidR="00564181">
        <w:rPr>
          <w:rFonts w:ascii="Times New Roman" w:hAnsi="Times New Roman" w:cs="Times New Roman"/>
          <w:sz w:val="28"/>
          <w:szCs w:val="28"/>
        </w:rPr>
        <w:t>г. по 2024</w:t>
      </w:r>
      <w:r w:rsidR="00C664D7" w:rsidRPr="007E2910">
        <w:rPr>
          <w:rFonts w:ascii="Times New Roman" w:hAnsi="Times New Roman" w:cs="Times New Roman"/>
          <w:sz w:val="28"/>
          <w:szCs w:val="28"/>
        </w:rPr>
        <w:t>г</w:t>
      </w:r>
      <w:r w:rsidR="005374F1" w:rsidRPr="007E2910">
        <w:rPr>
          <w:rFonts w:ascii="Times New Roman" w:hAnsi="Times New Roman" w:cs="Times New Roman"/>
          <w:sz w:val="28"/>
          <w:szCs w:val="28"/>
        </w:rPr>
        <w:t>.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Default="00B8523B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A9E">
        <w:rPr>
          <w:rFonts w:ascii="Times New Roman" w:hAnsi="Times New Roman" w:cs="Times New Roman"/>
          <w:b/>
          <w:sz w:val="28"/>
          <w:szCs w:val="28"/>
        </w:rPr>
        <w:t>4</w:t>
      </w:r>
      <w:r w:rsidR="00E73382" w:rsidRPr="00812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6777" w:rsidRPr="00812A9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73382" w:rsidRPr="00812A9E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муниципальной программы</w:t>
      </w:r>
    </w:p>
    <w:p w:rsidR="00812A9E" w:rsidRPr="007E2910" w:rsidRDefault="00812A9E" w:rsidP="00812A9E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2A9E" w:rsidRPr="00812A9E" w:rsidRDefault="00812A9E" w:rsidP="00812A9E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812A9E">
        <w:rPr>
          <w:rFonts w:cs="Times New Roman"/>
          <w:sz w:val="28"/>
          <w:szCs w:val="28"/>
        </w:rPr>
        <w:t>Мероприятия муниципальной программы должны обеспечивать физическую, пространственную и информационную доступность дворовых и общественных пространств для инвалидов и других маломобильных групп населения.</w:t>
      </w:r>
    </w:p>
    <w:p w:rsidR="00812A9E" w:rsidRDefault="00812A9E" w:rsidP="0081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В рамках программы планируется осуществление следующих мероприятий по благоустройству:</w:t>
      </w:r>
    </w:p>
    <w:p w:rsidR="00812A9E" w:rsidRPr="00812A9E" w:rsidRDefault="00812A9E" w:rsidP="0081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 xml:space="preserve">1. Благоустройство дворовых территорий многоквартирных домов с. Здвинск:  </w:t>
      </w:r>
    </w:p>
    <w:p w:rsidR="00812A9E" w:rsidRPr="00812A9E" w:rsidRDefault="00812A9E" w:rsidP="0081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Дворовые территории формируются с учетом региональных программ по капитальному ремонту общего имущества многоквартирных домов и адресного перечня, сформированного по итогам инвентаризации дворовых территорий Здвинского сельсовета.</w:t>
      </w:r>
    </w:p>
    <w:p w:rsidR="00812A9E" w:rsidRPr="00812A9E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многоквартирных домов (ремонт дворовых проездов, обеспечение освещения дворовых территорий, установка малых форм (урн, скамеек))</w:t>
      </w:r>
      <w:r w:rsidR="00D33601">
        <w:rPr>
          <w:rFonts w:ascii="Times New Roman" w:hAnsi="Times New Roman" w:cs="Times New Roman"/>
          <w:sz w:val="28"/>
          <w:szCs w:val="28"/>
        </w:rPr>
        <w:t>,</w:t>
      </w:r>
      <w:r w:rsidRPr="00812A9E">
        <w:rPr>
          <w:rFonts w:ascii="Times New Roman" w:hAnsi="Times New Roman" w:cs="Times New Roman"/>
          <w:sz w:val="28"/>
          <w:szCs w:val="28"/>
        </w:rPr>
        <w:t xml:space="preserve"> софинансируемых   за счет средств, полученных субъектом Российской Федерации в качестве субсидии из федерального бюджета;</w:t>
      </w:r>
    </w:p>
    <w:p w:rsidR="00812A9E" w:rsidRPr="00812A9E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(оборудование детских и (или) спортивных площадок, пешеходных дорожек, </w:t>
      </w:r>
      <w:r w:rsidRPr="00812A9E">
        <w:rPr>
          <w:rFonts w:ascii="Times New Roman" w:hAnsi="Times New Roman" w:cs="Times New Roman"/>
          <w:sz w:val="28"/>
          <w:szCs w:val="28"/>
        </w:rPr>
        <w:lastRenderedPageBreak/>
        <w:t>тротуаров, автомобильных парковок, озеленение территорий, иные виды работ)</w:t>
      </w:r>
      <w:r w:rsidR="00D33601">
        <w:rPr>
          <w:rFonts w:ascii="Times New Roman" w:hAnsi="Times New Roman" w:cs="Times New Roman"/>
          <w:sz w:val="28"/>
          <w:szCs w:val="28"/>
        </w:rPr>
        <w:t>,</w:t>
      </w:r>
      <w:r w:rsidRPr="00812A9E">
        <w:rPr>
          <w:rFonts w:ascii="Times New Roman" w:hAnsi="Times New Roman" w:cs="Times New Roman"/>
          <w:sz w:val="28"/>
          <w:szCs w:val="28"/>
        </w:rPr>
        <w:t xml:space="preserve"> софинансируемых за счет средств, полученных субъектом Российской Федерации в качестве субсидии из федерального бюджета.</w:t>
      </w:r>
    </w:p>
    <w:p w:rsidR="00812A9E" w:rsidRPr="00812A9E" w:rsidRDefault="00812A9E" w:rsidP="0081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2. Благоустройство общественных пространств с. Здвинск:</w:t>
      </w:r>
    </w:p>
    <w:p w:rsidR="00812A9E" w:rsidRPr="00812A9E" w:rsidRDefault="00812A9E" w:rsidP="0081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- общественные пространства формируются из числа наиболее посещаемых территорий общего пользования населенного пункта (центральная улица, площадь, набережная и др.), с учетом адресного перечня сформированного по итогам инвентаризации общественных территорий и могут включать в себя: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- благоустройство п</w:t>
      </w: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арков/скверов;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освещение улицы/парка/сквера;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благоустройство территории возле общественного здания (Дом культуры или библиотека);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благоустройство пустырей;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благоустройство площадей (как правило, центральных);</w:t>
      </w:r>
    </w:p>
    <w:p w:rsidR="00812A9E" w:rsidRPr="00812A9E" w:rsidRDefault="00812A9E" w:rsidP="00812A9E">
      <w:pPr>
        <w:pStyle w:val="ConsPlusNormal"/>
        <w:ind w:firstLine="709"/>
        <w:jc w:val="both"/>
        <w:rPr>
          <w:rStyle w:val="s2"/>
          <w:rFonts w:ascii="Times New Roman" w:eastAsiaTheme="minorHAnsi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>- иные объекты.</w:t>
      </w:r>
    </w:p>
    <w:p w:rsidR="00812A9E" w:rsidRPr="00812A9E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Style w:val="s2"/>
          <w:rFonts w:ascii="Times New Roman" w:eastAsiaTheme="minorHAnsi" w:hAnsi="Times New Roman" w:cs="Times New Roman"/>
          <w:sz w:val="28"/>
          <w:szCs w:val="28"/>
        </w:rPr>
        <w:t xml:space="preserve">3. </w:t>
      </w:r>
      <w:r w:rsidRPr="00812A9E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Здвинского сельсовета.</w:t>
      </w:r>
    </w:p>
    <w:p w:rsidR="00812A9E" w:rsidRPr="00812A9E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4. Инвентаризация уровня благоустройства индивидуальных жилых домов и земельных участков, предоставленных для их размещения.</w:t>
      </w:r>
    </w:p>
    <w:p w:rsidR="00812A9E" w:rsidRPr="00812A9E" w:rsidRDefault="00812A9E" w:rsidP="0081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</w:rPr>
        <w:t xml:space="preserve">            </w:t>
      </w:r>
      <w:r w:rsidRPr="00812A9E">
        <w:rPr>
          <w:rFonts w:ascii="Times New Roman" w:hAnsi="Times New Roman" w:cs="Times New Roman"/>
          <w:sz w:val="28"/>
          <w:szCs w:val="28"/>
        </w:rPr>
        <w:t>В ходе инвентаризации определяется физический износ и текущее состояние территорий с целью последующего заключения соглашений с собственниками (пользователями) индивидуальных жилых домов, собственниками (пользователями) земельных участков, предоставленных для их размещения, об их благоустройстве не позднее последнего года реализации федерального проекта "Формирование комфортной городской среды", в соответствии с требованиями утвержденных Правил благоустройства т</w:t>
      </w:r>
      <w:r w:rsidR="00D33601">
        <w:rPr>
          <w:rFonts w:ascii="Times New Roman" w:hAnsi="Times New Roman" w:cs="Times New Roman"/>
          <w:sz w:val="28"/>
          <w:szCs w:val="28"/>
        </w:rPr>
        <w:t>ерритории Здвинского сельсовета.</w:t>
      </w:r>
    </w:p>
    <w:p w:rsidR="00812A9E" w:rsidRPr="00812A9E" w:rsidRDefault="00812A9E" w:rsidP="00812A9E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2A9E">
        <w:rPr>
          <w:rFonts w:ascii="Times New Roman" w:hAnsi="Times New Roman" w:cs="Times New Roman"/>
          <w:sz w:val="28"/>
          <w:szCs w:val="28"/>
        </w:rPr>
        <w:t>Мероприятия сгруппированы в соответствии с задачами муниципальной программы по видам деятельности, отображены в приложении № 2.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5A5D" w:rsidRPr="007E2910" w:rsidRDefault="00B8523B" w:rsidP="003369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85A5D" w:rsidRPr="007E2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85A5D"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и объ</w:t>
      </w:r>
      <w:r w:rsidR="00A85A5D" w:rsidRPr="007E2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емы финансирования </w:t>
      </w:r>
      <w:r w:rsidR="00A85A5D"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A85A5D" w:rsidRPr="007E2910" w:rsidRDefault="00A85A5D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 xml:space="preserve">Финансирование </w:t>
      </w:r>
      <w:r w:rsidRPr="007E2910">
        <w:rPr>
          <w:bCs/>
          <w:sz w:val="28"/>
          <w:szCs w:val="28"/>
        </w:rPr>
        <w:t>муниципальной</w:t>
      </w:r>
      <w:r w:rsidRPr="007E2910">
        <w:rPr>
          <w:sz w:val="28"/>
          <w:szCs w:val="28"/>
        </w:rPr>
        <w:t xml:space="preserve"> программы будет осуществляться в соответствии </w:t>
      </w:r>
      <w:r w:rsidR="0035709D" w:rsidRPr="007E2910">
        <w:rPr>
          <w:sz w:val="28"/>
          <w:szCs w:val="28"/>
        </w:rPr>
        <w:t>с</w:t>
      </w:r>
      <w:r w:rsidR="00D32BFE" w:rsidRPr="007E2910">
        <w:rPr>
          <w:sz w:val="28"/>
          <w:szCs w:val="28"/>
        </w:rPr>
        <w:t xml:space="preserve">  </w:t>
      </w:r>
      <w:r w:rsidR="0035709D" w:rsidRPr="007E2910">
        <w:rPr>
          <w:sz w:val="28"/>
          <w:szCs w:val="28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7E2910">
        <w:rPr>
          <w:sz w:val="28"/>
          <w:szCs w:val="28"/>
        </w:rPr>
        <w:t>.</w:t>
      </w:r>
    </w:p>
    <w:p w:rsidR="0051091E" w:rsidRPr="007E2910" w:rsidRDefault="0051091E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lastRenderedPageBreak/>
        <w:t>Финансирование мероприятий программы осуществляется из федерального, областного и муниципального бюджетов.</w:t>
      </w:r>
    </w:p>
    <w:p w:rsidR="001F7782" w:rsidRPr="007E2910" w:rsidRDefault="001F7782" w:rsidP="00855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Распределение объема средств, полученных субъектом Российской Федерации в 201</w:t>
      </w:r>
      <w:r w:rsidR="00564181">
        <w:rPr>
          <w:rFonts w:ascii="Times New Roman" w:hAnsi="Times New Roman" w:cs="Times New Roman"/>
          <w:sz w:val="28"/>
          <w:szCs w:val="28"/>
        </w:rPr>
        <w:t>8 - 2024</w:t>
      </w:r>
      <w:r w:rsidRPr="007E2910">
        <w:rPr>
          <w:rFonts w:ascii="Times New Roman" w:hAnsi="Times New Roman" w:cs="Times New Roman"/>
          <w:sz w:val="28"/>
          <w:szCs w:val="28"/>
        </w:rPr>
        <w:t xml:space="preserve"> год</w:t>
      </w:r>
      <w:r w:rsidR="006A21E5" w:rsidRPr="007E2910">
        <w:rPr>
          <w:rFonts w:ascii="Times New Roman" w:hAnsi="Times New Roman" w:cs="Times New Roman"/>
          <w:sz w:val="28"/>
          <w:szCs w:val="28"/>
        </w:rPr>
        <w:t>ах</w:t>
      </w:r>
      <w:r w:rsidRPr="007E2910">
        <w:rPr>
          <w:rFonts w:ascii="Times New Roman" w:hAnsi="Times New Roman" w:cs="Times New Roman"/>
          <w:sz w:val="28"/>
          <w:szCs w:val="28"/>
        </w:rPr>
        <w:t xml:space="preserve"> в качестве субсидии из федерального бюджета, следующим образом:</w:t>
      </w:r>
    </w:p>
    <w:p w:rsidR="008553E6" w:rsidRPr="007E2910" w:rsidRDefault="008553E6" w:rsidP="00855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не менее 2/3 объема средств подлежит направлению на софинансирование мероприятий по благоустройству дворовых территорий многоквартирных домов;</w:t>
      </w:r>
    </w:p>
    <w:p w:rsidR="008553E6" w:rsidRPr="007E2910" w:rsidRDefault="008553E6" w:rsidP="008553E6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1/3 объема средств подлежит направлению на софинансирование иных мероприятий</w:t>
      </w:r>
      <w:r w:rsidR="001F7782" w:rsidRPr="007E2910">
        <w:rPr>
          <w:sz w:val="28"/>
          <w:szCs w:val="28"/>
        </w:rPr>
        <w:t>.</w:t>
      </w:r>
    </w:p>
    <w:p w:rsidR="0051091E" w:rsidRPr="007E2910" w:rsidRDefault="0051091E" w:rsidP="0051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Объем средств муниципального бюджета, направляемых на финансирование мероприятий муниципальной программы, должен составлять не менее </w:t>
      </w:r>
      <w:r w:rsidRPr="00A1252F">
        <w:rPr>
          <w:rFonts w:ascii="Times New Roman" w:hAnsi="Times New Roman" w:cs="Times New Roman"/>
          <w:sz w:val="28"/>
          <w:szCs w:val="28"/>
        </w:rPr>
        <w:t>5%</w:t>
      </w:r>
      <w:r w:rsidRPr="007E2910">
        <w:rPr>
          <w:rFonts w:ascii="Times New Roman" w:hAnsi="Times New Roman" w:cs="Times New Roman"/>
          <w:sz w:val="28"/>
          <w:szCs w:val="28"/>
        </w:rPr>
        <w:t xml:space="preserve"> от общего объема средств субсидии. </w:t>
      </w:r>
    </w:p>
    <w:p w:rsidR="00BD38A3" w:rsidRPr="007E2910" w:rsidRDefault="0051091E" w:rsidP="00BD3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При реализации благоустройства дворовой территории, </w:t>
      </w:r>
      <w:r w:rsidR="00BD38A3">
        <w:rPr>
          <w:rFonts w:ascii="Times New Roman" w:hAnsi="Times New Roman" w:cs="Times New Roman"/>
          <w:sz w:val="28"/>
          <w:szCs w:val="28"/>
        </w:rPr>
        <w:t>возможно трудовое или финансовое</w:t>
      </w:r>
      <w:r w:rsidRPr="007E2910">
        <w:rPr>
          <w:rFonts w:ascii="Times New Roman" w:hAnsi="Times New Roman" w:cs="Times New Roman"/>
          <w:sz w:val="28"/>
          <w:szCs w:val="28"/>
        </w:rPr>
        <w:t xml:space="preserve"> участие собственников п</w:t>
      </w:r>
      <w:r w:rsidR="00BD38A3">
        <w:rPr>
          <w:rFonts w:ascii="Times New Roman" w:hAnsi="Times New Roman" w:cs="Times New Roman"/>
          <w:sz w:val="28"/>
          <w:szCs w:val="28"/>
        </w:rPr>
        <w:t xml:space="preserve">омещений многоквартирных домов.  </w:t>
      </w:r>
      <w:r w:rsidRPr="007E2910">
        <w:rPr>
          <w:rFonts w:ascii="Times New Roman" w:hAnsi="Times New Roman" w:cs="Times New Roman"/>
          <w:sz w:val="28"/>
          <w:szCs w:val="28"/>
        </w:rPr>
        <w:t>Доля участия собственников многоквартирных домов</w:t>
      </w:r>
      <w:r w:rsidR="00BD38A3">
        <w:rPr>
          <w:rFonts w:ascii="Times New Roman" w:hAnsi="Times New Roman" w:cs="Times New Roman"/>
          <w:sz w:val="28"/>
          <w:szCs w:val="28"/>
        </w:rPr>
        <w:t xml:space="preserve"> в выполнении минимального перечня работ по благоустройству составляет</w:t>
      </w:r>
      <w:r w:rsidRPr="007E2910">
        <w:rPr>
          <w:rFonts w:ascii="Times New Roman" w:hAnsi="Times New Roman" w:cs="Times New Roman"/>
          <w:sz w:val="28"/>
          <w:szCs w:val="28"/>
        </w:rPr>
        <w:t xml:space="preserve"> не менее 5% от стоимости затрат с учетом затрат на проектные работы и прохождение экспертизы (не является обязательным условием).</w:t>
      </w:r>
      <w:r w:rsidR="00BD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5D" w:rsidRPr="007E2910" w:rsidRDefault="00D32BFE" w:rsidP="00336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Источники и объемы финансирования программы приведены в </w:t>
      </w:r>
      <w:r w:rsidR="00BA6316" w:rsidRPr="007E2910">
        <w:rPr>
          <w:rFonts w:ascii="Times New Roman" w:hAnsi="Times New Roman" w:cs="Times New Roman"/>
          <w:sz w:val="28"/>
          <w:szCs w:val="28"/>
        </w:rPr>
        <w:br/>
      </w:r>
      <w:r w:rsidR="009D3B57">
        <w:rPr>
          <w:rFonts w:ascii="Times New Roman" w:hAnsi="Times New Roman" w:cs="Times New Roman"/>
          <w:sz w:val="28"/>
          <w:szCs w:val="28"/>
        </w:rPr>
        <w:t>п</w:t>
      </w:r>
      <w:r w:rsidR="00514293" w:rsidRPr="007E291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7E2910">
        <w:rPr>
          <w:rFonts w:ascii="Times New Roman" w:hAnsi="Times New Roman" w:cs="Times New Roman"/>
          <w:sz w:val="28"/>
          <w:szCs w:val="28"/>
        </w:rPr>
        <w:t xml:space="preserve"> №</w:t>
      </w:r>
      <w:r w:rsidR="003F3E07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606777" w:rsidRPr="007E2910">
        <w:rPr>
          <w:rFonts w:ascii="Times New Roman" w:hAnsi="Times New Roman" w:cs="Times New Roman"/>
          <w:sz w:val="28"/>
          <w:szCs w:val="28"/>
        </w:rPr>
        <w:t>3</w:t>
      </w:r>
      <w:r w:rsidR="00514293" w:rsidRPr="007E2910">
        <w:rPr>
          <w:rFonts w:ascii="Times New Roman" w:hAnsi="Times New Roman" w:cs="Times New Roman"/>
          <w:sz w:val="28"/>
          <w:szCs w:val="28"/>
        </w:rPr>
        <w:t>.</w:t>
      </w:r>
    </w:p>
    <w:p w:rsidR="00A85A5D" w:rsidRPr="007E2910" w:rsidRDefault="00A85A5D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4E8" w:rsidRPr="007E2910" w:rsidRDefault="00B8523B" w:rsidP="007C0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6</w:t>
      </w:r>
      <w:r w:rsidR="00EA74E8" w:rsidRPr="007E29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A74E8" w:rsidRPr="00812A9E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мер муниципального регулирования</w:t>
      </w:r>
    </w:p>
    <w:p w:rsidR="00EA74E8" w:rsidRPr="007E2910" w:rsidRDefault="00EA74E8" w:rsidP="00DD1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A9E" w:rsidRPr="007E2910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812A9E" w:rsidRPr="007E2910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 xml:space="preserve">- программных мероприятий на каждый год; </w:t>
      </w:r>
    </w:p>
    <w:p w:rsidR="00812A9E" w:rsidRPr="007E2910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2910">
        <w:rPr>
          <w:sz w:val="28"/>
          <w:szCs w:val="28"/>
        </w:rPr>
        <w:t>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812A9E" w:rsidRPr="007E2910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- контроль за ходом реализации мероприятий.</w:t>
      </w:r>
    </w:p>
    <w:p w:rsidR="00812A9E" w:rsidRDefault="00537A26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812A9E" w:rsidRPr="00A944FB">
        <w:rPr>
          <w:sz w:val="28"/>
          <w:szCs w:val="28"/>
        </w:rPr>
        <w:t xml:space="preserve">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</w:t>
      </w:r>
      <w:r>
        <w:rPr>
          <w:sz w:val="28"/>
          <w:szCs w:val="28"/>
        </w:rPr>
        <w:t>,</w:t>
      </w:r>
      <w:r w:rsidR="00812A9E">
        <w:rPr>
          <w:sz w:val="28"/>
          <w:szCs w:val="28"/>
        </w:rPr>
        <w:t xml:space="preserve"> не позднее 1 апреля года предоставления субсидии, за исключением:</w:t>
      </w:r>
    </w:p>
    <w:p w:rsidR="00812A9E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421">
        <w:rPr>
          <w:sz w:val="28"/>
          <w:szCs w:val="28"/>
        </w:rPr>
        <w:t>- случаев обжалования действий (бездействия) заказчика и (или) комиссии</w:t>
      </w:r>
      <w:r>
        <w:rPr>
          <w:sz w:val="28"/>
          <w:szCs w:val="28"/>
        </w:rPr>
        <w:t xml:space="preserve">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12A9E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случаев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sz w:val="28"/>
          <w:szCs w:val="28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812A9E" w:rsidRPr="007E2910" w:rsidRDefault="00812A9E" w:rsidP="00812A9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812A9E" w:rsidRPr="007E2910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</w:t>
      </w:r>
      <w:r>
        <w:rPr>
          <w:rFonts w:ascii="Times New Roman" w:hAnsi="Times New Roman" w:cs="Times New Roman"/>
          <w:sz w:val="28"/>
          <w:szCs w:val="28"/>
        </w:rPr>
        <w:t>оустройству дворовых территорий</w:t>
      </w:r>
      <w:r w:rsidRPr="007E2910">
        <w:rPr>
          <w:rFonts w:ascii="Times New Roman" w:hAnsi="Times New Roman" w:cs="Times New Roman"/>
          <w:sz w:val="28"/>
          <w:szCs w:val="28"/>
        </w:rPr>
        <w:t xml:space="preserve"> и механизм контроля за их расходованием, а также порядок и формы трудового и (или) финансового участия граждан в выполнении указанных работ регламентируется приложением № 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24421" w:rsidRPr="00024421">
        <w:rPr>
          <w:rFonts w:ascii="Times New Roman" w:hAnsi="Times New Roman" w:cs="Times New Roman"/>
          <w:sz w:val="28"/>
          <w:szCs w:val="28"/>
        </w:rPr>
        <w:t>п</w:t>
      </w:r>
      <w:r w:rsidRPr="00024421">
        <w:rPr>
          <w:rFonts w:ascii="Times New Roman" w:hAnsi="Times New Roman" w:cs="Times New Roman"/>
          <w:sz w:val="28"/>
          <w:szCs w:val="28"/>
        </w:rPr>
        <w:t>рограмме.</w:t>
      </w:r>
    </w:p>
    <w:p w:rsidR="00812A9E" w:rsidRPr="007E2910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FB">
        <w:rPr>
          <w:rFonts w:ascii="Times New Roman" w:hAnsi="Times New Roman" w:cs="Times New Roman"/>
          <w:sz w:val="28"/>
          <w:szCs w:val="28"/>
        </w:rPr>
        <w:t>Порядок</w:t>
      </w:r>
      <w:r w:rsidRPr="00A944F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предоставления, рассмотрения и оценки предложений заинтересованных лиц о</w:t>
      </w:r>
      <w:r w:rsidRPr="00A944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944FB">
        <w:rPr>
          <w:rFonts w:ascii="Times New Roman" w:hAnsi="Times New Roman" w:cs="Times New Roman"/>
          <w:sz w:val="28"/>
          <w:szCs w:val="28"/>
        </w:rPr>
        <w:t>включении дворовой территории в муниципальную программу регламентируется Постановлением администрации Здвинского сельсовета Здвинского района Новосибирской области от 09 марта 2017 г. № 47</w:t>
      </w:r>
      <w:r w:rsidRPr="007E2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A9E" w:rsidRPr="007E2910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указан </w:t>
      </w:r>
      <w:r w:rsidRPr="007E2910">
        <w:rPr>
          <w:rFonts w:ascii="Times New Roman" w:hAnsi="Times New Roman" w:cs="Times New Roman"/>
          <w:sz w:val="28"/>
          <w:szCs w:val="28"/>
        </w:rPr>
        <w:t>в 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7E2910">
        <w:rPr>
          <w:rFonts w:ascii="Times New Roman" w:hAnsi="Times New Roman" w:cs="Times New Roman"/>
          <w:sz w:val="28"/>
          <w:szCs w:val="28"/>
        </w:rPr>
        <w:t>рограмме.</w:t>
      </w:r>
    </w:p>
    <w:p w:rsidR="00812A9E" w:rsidRPr="00FE5017" w:rsidRDefault="00812A9E" w:rsidP="00812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17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муниципальных территорий общего пользования, подлежащих благоустройству, сформированный на основании предложений граждан, одобренных в порядке, установленном муниципальным образованием (применительно к муниципальным территориям общего пользования - прошедших общественное обсуждение) указан в приложении № 2 к программе.</w:t>
      </w:r>
    </w:p>
    <w:p w:rsidR="00812A9E" w:rsidRPr="00FE5017" w:rsidRDefault="00812A9E" w:rsidP="00812A9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E5017">
        <w:rPr>
          <w:sz w:val="28"/>
          <w:szCs w:val="28"/>
        </w:rPr>
        <w:t xml:space="preserve">Администрация  Здвинского сельсовета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</w:t>
      </w:r>
      <w:r w:rsidR="00024421">
        <w:rPr>
          <w:sz w:val="28"/>
          <w:szCs w:val="28"/>
        </w:rPr>
        <w:t>конструктивных элементов (крыша,</w:t>
      </w:r>
      <w:r w:rsidRPr="00FE5017">
        <w:rPr>
          <w:sz w:val="28"/>
          <w:szCs w:val="28"/>
        </w:rPr>
        <w:t xml:space="preserve">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Здвинского сельсовета при условии одобрения решения об исключении указанных территорий из адресного перечня дворовых территорий и общественных территорий муниципальной общественной комиссией в порядке, установленном такой комиссией.</w:t>
      </w:r>
    </w:p>
    <w:p w:rsidR="00812A9E" w:rsidRPr="00812A9E" w:rsidRDefault="00812A9E" w:rsidP="00812A9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E5017">
        <w:rPr>
          <w:sz w:val="28"/>
          <w:szCs w:val="28"/>
        </w:rPr>
        <w:t xml:space="preserve">Администрация  Здвинского сельсовета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</w:t>
      </w:r>
      <w:r w:rsidRPr="00FE5017">
        <w:rPr>
          <w:sz w:val="28"/>
          <w:szCs w:val="28"/>
        </w:rPr>
        <w:lastRenderedPageBreak/>
        <w:t xml:space="preserve">дворовой </w:t>
      </w:r>
      <w:r w:rsidR="00024421">
        <w:rPr>
          <w:sz w:val="28"/>
          <w:szCs w:val="28"/>
        </w:rPr>
        <w:t xml:space="preserve">территории </w:t>
      </w:r>
      <w:r w:rsidRPr="00FE5017">
        <w:rPr>
          <w:sz w:val="28"/>
          <w:szCs w:val="28"/>
        </w:rPr>
        <w:t>в  рамках реализации муниципальной программы или не приняли решения  о благоустройств</w:t>
      </w:r>
      <w:r>
        <w:rPr>
          <w:sz w:val="28"/>
          <w:szCs w:val="28"/>
        </w:rPr>
        <w:t>е дворовой территории в сроки,</w:t>
      </w:r>
      <w:r w:rsidRPr="00FE5017">
        <w:rPr>
          <w:sz w:val="28"/>
          <w:szCs w:val="28"/>
        </w:rPr>
        <w:t xml:space="preserve">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администрации Здвинского сельсовета муниципальной общественной комиссией в порядке, установленном такой комиссией.</w:t>
      </w:r>
    </w:p>
    <w:p w:rsidR="00DD134A" w:rsidRPr="007E2910" w:rsidRDefault="0012366B" w:rsidP="001236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br/>
      </w:r>
      <w:r w:rsidR="00B8523B" w:rsidRPr="007E2910">
        <w:rPr>
          <w:rFonts w:ascii="Times New Roman" w:hAnsi="Times New Roman" w:cs="Times New Roman"/>
          <w:b/>
          <w:sz w:val="28"/>
          <w:szCs w:val="28"/>
        </w:rPr>
        <w:t>7</w:t>
      </w:r>
      <w:r w:rsidR="00DD134A" w:rsidRPr="007E2910">
        <w:rPr>
          <w:rFonts w:ascii="Times New Roman" w:hAnsi="Times New Roman" w:cs="Times New Roman"/>
          <w:b/>
          <w:sz w:val="28"/>
          <w:szCs w:val="28"/>
        </w:rPr>
        <w:t>. Информирование граждан</w:t>
      </w:r>
    </w:p>
    <w:p w:rsidR="00DD134A" w:rsidRPr="007E2910" w:rsidRDefault="00DD134A" w:rsidP="007C09F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134A" w:rsidRPr="007E2910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Уча</w:t>
      </w:r>
      <w:r w:rsidR="008976A8">
        <w:rPr>
          <w:rFonts w:ascii="Times New Roman" w:hAnsi="Times New Roman" w:cs="Times New Roman"/>
          <w:sz w:val="28"/>
          <w:szCs w:val="28"/>
        </w:rPr>
        <w:t>стие граждан, организаций должно быть направлено</w:t>
      </w:r>
      <w:r w:rsidRPr="007E2910">
        <w:rPr>
          <w:rFonts w:ascii="Times New Roman" w:hAnsi="Times New Roman" w:cs="Times New Roman"/>
          <w:sz w:val="28"/>
          <w:szCs w:val="28"/>
        </w:rPr>
        <w:t xml:space="preserve">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пространств.</w:t>
      </w:r>
    </w:p>
    <w:p w:rsidR="007C09FD" w:rsidRPr="007E2910" w:rsidRDefault="00DD134A" w:rsidP="007C09F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E2910">
        <w:rPr>
          <w:rFonts w:cs="Times New Roman"/>
          <w:sz w:val="28"/>
          <w:szCs w:val="28"/>
        </w:rPr>
        <w:t>Обсуждение общественных пространств</w:t>
      </w:r>
      <w:r w:rsidR="008976A8">
        <w:rPr>
          <w:rFonts w:cs="Times New Roman"/>
          <w:sz w:val="28"/>
          <w:szCs w:val="28"/>
        </w:rPr>
        <w:t>,</w:t>
      </w:r>
      <w:r w:rsidRPr="007E2910">
        <w:rPr>
          <w:rFonts w:cs="Times New Roman"/>
          <w:sz w:val="28"/>
          <w:szCs w:val="28"/>
        </w:rPr>
        <w:t xml:space="preserve">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пространств</w:t>
      </w:r>
      <w:r w:rsidR="008976A8">
        <w:rPr>
          <w:rFonts w:cs="Times New Roman"/>
          <w:sz w:val="28"/>
          <w:szCs w:val="28"/>
        </w:rPr>
        <w:t>,</w:t>
      </w:r>
      <w:r w:rsidRPr="007E2910">
        <w:rPr>
          <w:rFonts w:cs="Times New Roman"/>
          <w:sz w:val="28"/>
          <w:szCs w:val="28"/>
        </w:rPr>
        <w:t xml:space="preserve"> принимаются открыто и гласно, с учетом мнения жителей с. Здвинск.</w:t>
      </w:r>
      <w:r w:rsidR="007C09FD" w:rsidRPr="007E2910">
        <w:rPr>
          <w:rFonts w:cs="Times New Roman"/>
          <w:sz w:val="28"/>
          <w:szCs w:val="28"/>
        </w:rPr>
        <w:t xml:space="preserve"> </w:t>
      </w:r>
    </w:p>
    <w:p w:rsidR="00DD134A" w:rsidRDefault="007C09FD" w:rsidP="007C09F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E2910">
        <w:rPr>
          <w:rFonts w:cs="Times New Roman"/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</w:t>
      </w:r>
      <w:r w:rsidR="008976A8">
        <w:rPr>
          <w:rFonts w:cs="Times New Roman"/>
          <w:sz w:val="28"/>
          <w:szCs w:val="28"/>
        </w:rPr>
        <w:t>,</w:t>
      </w:r>
      <w:r w:rsidRPr="007E2910">
        <w:rPr>
          <w:rFonts w:cs="Times New Roman"/>
          <w:sz w:val="28"/>
          <w:szCs w:val="28"/>
        </w:rPr>
        <w:t xml:space="preserve"> выбирается представитель. Представитель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</w:t>
      </w:r>
      <w:r w:rsidR="008976A8">
        <w:rPr>
          <w:rFonts w:cs="Times New Roman"/>
          <w:sz w:val="28"/>
          <w:szCs w:val="28"/>
        </w:rPr>
        <w:t>т фото и видеоматериалы, отзывы</w:t>
      </w:r>
      <w:r w:rsidRPr="007E2910">
        <w:rPr>
          <w:rFonts w:cs="Times New Roman"/>
          <w:sz w:val="28"/>
          <w:szCs w:val="28"/>
        </w:rPr>
        <w:t xml:space="preserve"> о реализации проекта.</w:t>
      </w:r>
    </w:p>
    <w:p w:rsidR="00DD134A" w:rsidRPr="007E2910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Для повышения уровня доступности информации и информирования граждан и других субъектов Здвинского сельсовета о программе и проектах по благоустройству дворовых территорий, общественных пространств на официальном сайте администрации Здвинского сельсовета создан раздел «Формирование комфортной городской среды», предоставляющий наиболее полную и актуальную информацию в данной сфере. </w:t>
      </w:r>
    </w:p>
    <w:p w:rsidR="003451F7" w:rsidRPr="007E2910" w:rsidRDefault="003451F7" w:rsidP="00812A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134A" w:rsidRPr="007E2910" w:rsidRDefault="00B8523B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8</w:t>
      </w:r>
      <w:r w:rsidR="00DD134A" w:rsidRPr="007E2910">
        <w:rPr>
          <w:rFonts w:ascii="Times New Roman" w:hAnsi="Times New Roman" w:cs="Times New Roman"/>
          <w:b/>
          <w:sz w:val="28"/>
          <w:szCs w:val="28"/>
        </w:rPr>
        <w:t xml:space="preserve">. Осуществление контроля реализации муниципальной </w:t>
      </w:r>
    </w:p>
    <w:p w:rsidR="00DD134A" w:rsidRPr="007E2910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D134A" w:rsidRPr="007E2910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134A" w:rsidRPr="007E2910" w:rsidRDefault="00DD134A" w:rsidP="00DD1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В целях осуществления контроля и координации за ходом выполнения муниципальной программы</w:t>
      </w:r>
      <w:r w:rsidR="00DC53F2">
        <w:rPr>
          <w:rFonts w:ascii="Times New Roman" w:hAnsi="Times New Roman" w:cs="Times New Roman"/>
          <w:sz w:val="28"/>
          <w:szCs w:val="28"/>
        </w:rPr>
        <w:t>,</w:t>
      </w:r>
      <w:r w:rsidRPr="007E2910">
        <w:rPr>
          <w:rFonts w:ascii="Times New Roman" w:hAnsi="Times New Roman" w:cs="Times New Roman"/>
          <w:sz w:val="28"/>
          <w:szCs w:val="28"/>
        </w:rPr>
        <w:t xml:space="preserve"> на уровне Здвинского сельсовета создана муниципальная общественная комиссия из представителей о</w:t>
      </w:r>
      <w:r w:rsidR="00DC53F2">
        <w:rPr>
          <w:rFonts w:ascii="Times New Roman" w:hAnsi="Times New Roman" w:cs="Times New Roman"/>
          <w:sz w:val="28"/>
          <w:szCs w:val="28"/>
        </w:rPr>
        <w:t>рганов местного самоуправления,</w:t>
      </w:r>
      <w:r w:rsidRPr="007E2910">
        <w:rPr>
          <w:rFonts w:ascii="Times New Roman" w:hAnsi="Times New Roman" w:cs="Times New Roman"/>
          <w:sz w:val="28"/>
          <w:szCs w:val="28"/>
        </w:rPr>
        <w:t xml:space="preserve"> депутатов, общ</w:t>
      </w:r>
      <w:r w:rsidR="00DC53F2">
        <w:rPr>
          <w:rFonts w:ascii="Times New Roman" w:hAnsi="Times New Roman" w:cs="Times New Roman"/>
          <w:sz w:val="28"/>
          <w:szCs w:val="28"/>
        </w:rPr>
        <w:t>ественных организаций, иных лиц</w:t>
      </w:r>
      <w:r w:rsidRPr="007E2910">
        <w:rPr>
          <w:rFonts w:ascii="Times New Roman" w:hAnsi="Times New Roman" w:cs="Times New Roman"/>
          <w:sz w:val="28"/>
          <w:szCs w:val="28"/>
        </w:rPr>
        <w:t xml:space="preserve"> для организации общественного обсуждения, проведения комиссионной оценки предложений заинтересованных лиц, а также для осуществления контроля за </w:t>
      </w:r>
      <w:r w:rsidRPr="007E2910">
        <w:rPr>
          <w:rFonts w:ascii="Times New Roman" w:hAnsi="Times New Roman" w:cs="Times New Roman"/>
          <w:sz w:val="28"/>
          <w:szCs w:val="28"/>
        </w:rPr>
        <w:lastRenderedPageBreak/>
        <w:t>реализацией программы после ее утверждения в</w:t>
      </w:r>
      <w:r w:rsidR="00DC53F2">
        <w:rPr>
          <w:rFonts w:ascii="Times New Roman" w:hAnsi="Times New Roman" w:cs="Times New Roman"/>
          <w:sz w:val="28"/>
          <w:szCs w:val="28"/>
        </w:rPr>
        <w:t xml:space="preserve"> установленном порядке (далее -</w:t>
      </w:r>
      <w:r w:rsidRPr="007E2910">
        <w:rPr>
          <w:rFonts w:ascii="Times New Roman" w:hAnsi="Times New Roman" w:cs="Times New Roman"/>
          <w:sz w:val="28"/>
          <w:szCs w:val="28"/>
        </w:rPr>
        <w:t>муниципальная общественная комиссия).</w:t>
      </w:r>
    </w:p>
    <w:p w:rsidR="00DD134A" w:rsidRPr="007E2910" w:rsidRDefault="00DD134A" w:rsidP="004920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фото и видео</w:t>
      </w:r>
      <w:r w:rsidR="006337A2" w:rsidRPr="007E2910">
        <w:rPr>
          <w:rFonts w:ascii="Times New Roman" w:hAnsi="Times New Roman" w:cs="Times New Roman"/>
          <w:sz w:val="28"/>
          <w:szCs w:val="28"/>
        </w:rPr>
        <w:t>-</w:t>
      </w:r>
      <w:r w:rsidRPr="007E2910">
        <w:rPr>
          <w:rFonts w:ascii="Times New Roman" w:hAnsi="Times New Roman" w:cs="Times New Roman"/>
          <w:sz w:val="28"/>
          <w:szCs w:val="28"/>
        </w:rPr>
        <w:t>фиксации с последующим размещением соответствующих записей, протоколов заседаний в открытом доступе на официальном сайте администрации Здвинского сельсовета.</w:t>
      </w:r>
    </w:p>
    <w:p w:rsidR="00336960" w:rsidRPr="007E2910" w:rsidRDefault="00336960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6063" w:rsidRPr="007E2910" w:rsidRDefault="00B8523B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E2910">
        <w:rPr>
          <w:b/>
          <w:sz w:val="28"/>
          <w:szCs w:val="28"/>
        </w:rPr>
        <w:t>9</w:t>
      </w:r>
      <w:r w:rsidR="00AE6063" w:rsidRPr="007E2910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AE6063" w:rsidRPr="007E2910" w:rsidRDefault="00AE606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6063" w:rsidRPr="007E2910" w:rsidRDefault="00AE606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В ходе реализации муниципальной программы ожидается добиться следующих результатов:</w:t>
      </w:r>
    </w:p>
    <w:p w:rsidR="00633383" w:rsidRPr="007E2910" w:rsidRDefault="00AE6063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- Повышение у</w:t>
      </w:r>
      <w:r w:rsidR="00C25C89">
        <w:rPr>
          <w:rFonts w:ascii="Times New Roman" w:hAnsi="Times New Roman" w:cs="Times New Roman"/>
          <w:sz w:val="28"/>
          <w:szCs w:val="28"/>
        </w:rPr>
        <w:t>ровня благоустройства территории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Здвинского сельсовета. </w:t>
      </w:r>
      <w:r w:rsidR="00BC180A" w:rsidRPr="007E2910">
        <w:rPr>
          <w:rFonts w:ascii="Times New Roman" w:hAnsi="Times New Roman" w:cs="Times New Roman"/>
          <w:sz w:val="28"/>
          <w:szCs w:val="28"/>
        </w:rPr>
        <w:t xml:space="preserve">Формирование единого облика села. </w:t>
      </w:r>
      <w:r w:rsidR="00633383" w:rsidRPr="007E2910">
        <w:rPr>
          <w:rFonts w:ascii="Times New Roman" w:hAnsi="Times New Roman" w:cs="Times New Roman"/>
          <w:sz w:val="28"/>
          <w:szCs w:val="28"/>
        </w:rPr>
        <w:t>Модернизация и у</w:t>
      </w:r>
      <w:r w:rsidRPr="007E2910">
        <w:rPr>
          <w:rFonts w:ascii="Times New Roman" w:hAnsi="Times New Roman" w:cs="Times New Roman"/>
          <w:sz w:val="28"/>
          <w:szCs w:val="28"/>
        </w:rPr>
        <w:t>величение численности</w:t>
      </w:r>
      <w:r w:rsidR="00633383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sz w:val="28"/>
          <w:szCs w:val="28"/>
        </w:rPr>
        <w:t>благоустроенных наиболее посещаемых территорий и дворовых территорий многоквартирных домов Здвинского сельсовета.</w:t>
      </w:r>
      <w:r w:rsidR="00633383" w:rsidRPr="007E2910">
        <w:rPr>
          <w:rFonts w:ascii="Times New Roman" w:hAnsi="Times New Roman" w:cs="Times New Roman"/>
          <w:sz w:val="28"/>
          <w:szCs w:val="28"/>
        </w:rPr>
        <w:t xml:space="preserve"> Улучшение внешнего эстетического облика поселения  и санитарного состояния территории поселения, комфортного проживания жителей поселения. </w:t>
      </w:r>
    </w:p>
    <w:p w:rsidR="00AC1702" w:rsidRPr="007E2910" w:rsidRDefault="00633383" w:rsidP="00DD134A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- Вовлечение и активное участие граждан в мероприятиях по реализации муниципальной программы.</w:t>
      </w:r>
    </w:p>
    <w:p w:rsidR="00633383" w:rsidRPr="007E2910" w:rsidRDefault="00633383" w:rsidP="00DD134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3"/>
        <w:rPr>
          <w:spacing w:val="-4"/>
          <w:sz w:val="28"/>
          <w:szCs w:val="28"/>
        </w:rPr>
      </w:pPr>
      <w:r w:rsidRPr="007E2910">
        <w:rPr>
          <w:sz w:val="28"/>
          <w:szCs w:val="28"/>
        </w:rPr>
        <w:t xml:space="preserve">Невыполнение или неэффективное выполнение </w:t>
      </w:r>
      <w:r w:rsidR="00AC1702" w:rsidRPr="007E2910">
        <w:rPr>
          <w:sz w:val="28"/>
          <w:szCs w:val="28"/>
        </w:rPr>
        <w:t xml:space="preserve">мероприятий </w:t>
      </w:r>
      <w:r w:rsidRPr="007E2910">
        <w:rPr>
          <w:sz w:val="28"/>
          <w:szCs w:val="28"/>
        </w:rPr>
        <w:t xml:space="preserve">муниципальной программы </w:t>
      </w:r>
      <w:r w:rsidRPr="007E2910">
        <w:rPr>
          <w:spacing w:val="-4"/>
          <w:sz w:val="28"/>
          <w:szCs w:val="28"/>
        </w:rPr>
        <w:t xml:space="preserve">возможно в случае реализации </w:t>
      </w:r>
      <w:r w:rsidR="00AC1702" w:rsidRPr="007E2910">
        <w:rPr>
          <w:spacing w:val="-4"/>
          <w:sz w:val="28"/>
          <w:szCs w:val="28"/>
        </w:rPr>
        <w:t xml:space="preserve">финансовых, </w:t>
      </w:r>
      <w:r w:rsidRPr="007E2910">
        <w:rPr>
          <w:spacing w:val="-4"/>
          <w:sz w:val="28"/>
          <w:szCs w:val="28"/>
        </w:rPr>
        <w:t>организационных</w:t>
      </w:r>
      <w:r w:rsidR="00AC1702" w:rsidRPr="007E2910">
        <w:rPr>
          <w:spacing w:val="-4"/>
          <w:sz w:val="28"/>
          <w:szCs w:val="28"/>
        </w:rPr>
        <w:t xml:space="preserve"> и социальных </w:t>
      </w:r>
      <w:r w:rsidRPr="007E2910">
        <w:rPr>
          <w:spacing w:val="-4"/>
          <w:sz w:val="28"/>
          <w:szCs w:val="28"/>
        </w:rPr>
        <w:t xml:space="preserve"> рисков.</w:t>
      </w:r>
    </w:p>
    <w:p w:rsidR="00633383" w:rsidRPr="007E2910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1. Финансовые риски:</w:t>
      </w:r>
    </w:p>
    <w:p w:rsidR="00633383" w:rsidRPr="007E2910" w:rsidRDefault="00AE6DF7" w:rsidP="00DD134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383" w:rsidRPr="007E2910">
        <w:rPr>
          <w:sz w:val="28"/>
          <w:szCs w:val="28"/>
        </w:rPr>
        <w:t>существенное сокращение объемов финансирования муниципальной программы;</w:t>
      </w:r>
    </w:p>
    <w:p w:rsidR="00633383" w:rsidRPr="007E2910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- нерегулярное поступление финансирования.</w:t>
      </w:r>
    </w:p>
    <w:p w:rsidR="00633383" w:rsidRPr="007E2910" w:rsidRDefault="00633383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2. Организационные риски:</w:t>
      </w:r>
    </w:p>
    <w:p w:rsidR="00633383" w:rsidRPr="007E2910" w:rsidRDefault="00AE6DF7" w:rsidP="00DD134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383" w:rsidRPr="007E2910">
        <w:rPr>
          <w:sz w:val="28"/>
          <w:szCs w:val="28"/>
        </w:rPr>
        <w:t>несогласованность действий участников в процессе реализации муниципаль</w:t>
      </w:r>
      <w:r w:rsidR="00AC1702" w:rsidRPr="007E2910">
        <w:rPr>
          <w:sz w:val="28"/>
          <w:szCs w:val="28"/>
        </w:rPr>
        <w:t>ной программы;</w:t>
      </w:r>
    </w:p>
    <w:p w:rsidR="00AC1702" w:rsidRPr="007E2910" w:rsidRDefault="00DC53F2" w:rsidP="00DD134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AC1702" w:rsidRPr="007E2910">
        <w:rPr>
          <w:sz w:val="28"/>
          <w:szCs w:val="28"/>
        </w:rPr>
        <w:t>добросовестное отношение подрядчиков к выполнению работ.</w:t>
      </w:r>
    </w:p>
    <w:p w:rsidR="00AC1702" w:rsidRPr="007E2910" w:rsidRDefault="00AC1702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3. Социальные риски:</w:t>
      </w:r>
    </w:p>
    <w:p w:rsidR="00A85A5D" w:rsidRPr="007E2910" w:rsidRDefault="00AC1702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>- низкая социальная активность, равнодушие населения</w:t>
      </w:r>
      <w:r w:rsidR="00A85A5D" w:rsidRPr="007E2910">
        <w:rPr>
          <w:sz w:val="28"/>
          <w:szCs w:val="28"/>
        </w:rPr>
        <w:t>;</w:t>
      </w:r>
    </w:p>
    <w:p w:rsidR="00AC1702" w:rsidRPr="007E2910" w:rsidRDefault="00A85A5D" w:rsidP="00DD134A">
      <w:pPr>
        <w:pStyle w:val="a5"/>
        <w:ind w:firstLine="709"/>
        <w:jc w:val="both"/>
        <w:rPr>
          <w:sz w:val="28"/>
          <w:szCs w:val="28"/>
        </w:rPr>
      </w:pPr>
      <w:r w:rsidRPr="007E2910">
        <w:rPr>
          <w:sz w:val="28"/>
          <w:szCs w:val="28"/>
        </w:rPr>
        <w:t xml:space="preserve">- </w:t>
      </w:r>
      <w:r w:rsidR="00AC1702" w:rsidRPr="007E2910">
        <w:rPr>
          <w:sz w:val="28"/>
          <w:szCs w:val="28"/>
        </w:rPr>
        <w:t>отсутс</w:t>
      </w:r>
      <w:r w:rsidRPr="007E2910">
        <w:rPr>
          <w:sz w:val="28"/>
          <w:szCs w:val="28"/>
        </w:rPr>
        <w:t>т</w:t>
      </w:r>
      <w:r w:rsidR="00AC1702" w:rsidRPr="007E2910">
        <w:rPr>
          <w:sz w:val="28"/>
          <w:szCs w:val="28"/>
        </w:rPr>
        <w:t xml:space="preserve">вие соучастия граждан в реализации </w:t>
      </w:r>
      <w:r w:rsidRPr="007E2910">
        <w:rPr>
          <w:sz w:val="28"/>
          <w:szCs w:val="28"/>
        </w:rPr>
        <w:t>мероприятий муниципальной программы по благоустройству дворовых территорий многоквартирных домов.</w:t>
      </w:r>
      <w:r w:rsidR="00AC1702" w:rsidRPr="007E2910">
        <w:rPr>
          <w:sz w:val="28"/>
          <w:szCs w:val="28"/>
        </w:rPr>
        <w:t xml:space="preserve"> </w:t>
      </w:r>
    </w:p>
    <w:p w:rsidR="009D3B57" w:rsidRDefault="00633383" w:rsidP="00F850E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  <w:sectPr w:rsidR="009D3B57" w:rsidSect="009D3B57">
          <w:footerReference w:type="default" r:id="rId8"/>
          <w:pgSz w:w="11906" w:h="16838"/>
          <w:pgMar w:top="1134" w:right="567" w:bottom="1276" w:left="1418" w:header="708" w:footer="708" w:gutter="0"/>
          <w:pgNumType w:start="0"/>
          <w:cols w:space="708"/>
          <w:titlePg/>
          <w:docGrid w:linePitch="360"/>
        </w:sectPr>
      </w:pPr>
      <w:r w:rsidRPr="007E2910">
        <w:rPr>
          <w:rFonts w:ascii="Times New Roman" w:hAnsi="Times New Roman" w:cs="Times New Roman"/>
          <w:bCs/>
          <w:sz w:val="28"/>
          <w:szCs w:val="28"/>
        </w:rPr>
        <w:t>К рискам, неподдающимся управлению, относятся, в первую очередь, различные форс-мажорные обстоятельства.</w:t>
      </w:r>
    </w:p>
    <w:p w:rsidR="009D3B57" w:rsidRPr="007E2910" w:rsidRDefault="009D3B57" w:rsidP="000537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4293" w:rsidRPr="00821EAA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EA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374F1" w:rsidRPr="007E2910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EAA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06777" w:rsidRPr="007E2910" w:rsidRDefault="00606777" w:rsidP="000537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77" w:rsidRPr="007E2910" w:rsidRDefault="0095712B" w:rsidP="0060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</w:t>
      </w:r>
      <w:r w:rsidR="00606777"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6777" w:rsidRPr="007E2910" w:rsidRDefault="00606777" w:rsidP="0060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показателях муниципальной программы</w:t>
      </w:r>
    </w:p>
    <w:p w:rsidR="00606777" w:rsidRPr="007E2910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Ind w:w="-2536" w:type="dxa"/>
        <w:tblLook w:val="04A0"/>
      </w:tblPr>
      <w:tblGrid>
        <w:gridCol w:w="562"/>
        <w:gridCol w:w="5320"/>
        <w:gridCol w:w="2473"/>
        <w:gridCol w:w="959"/>
        <w:gridCol w:w="959"/>
        <w:gridCol w:w="959"/>
        <w:gridCol w:w="959"/>
        <w:gridCol w:w="959"/>
        <w:gridCol w:w="959"/>
        <w:gridCol w:w="891"/>
      </w:tblGrid>
      <w:tr w:rsidR="00A03511" w:rsidRPr="007E2910" w:rsidTr="00F850E1">
        <w:trPr>
          <w:jc w:val="center"/>
        </w:trPr>
        <w:tc>
          <w:tcPr>
            <w:tcW w:w="562" w:type="dxa"/>
            <w:vMerge w:val="restart"/>
          </w:tcPr>
          <w:p w:rsidR="00A03511" w:rsidRPr="007E2910" w:rsidRDefault="00A03511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0" w:type="dxa"/>
            <w:vMerge w:val="restart"/>
            <w:vAlign w:val="center"/>
          </w:tcPr>
          <w:p w:rsidR="00A03511" w:rsidRPr="007E2910" w:rsidRDefault="00A03511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73" w:type="dxa"/>
            <w:vMerge w:val="restart"/>
            <w:vAlign w:val="center"/>
          </w:tcPr>
          <w:p w:rsidR="00A03511" w:rsidRPr="007E2910" w:rsidRDefault="00A03511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645" w:type="dxa"/>
            <w:gridSpan w:val="7"/>
          </w:tcPr>
          <w:p w:rsidR="00A03511" w:rsidRPr="007E2910" w:rsidRDefault="00A03511" w:rsidP="00B17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03511" w:rsidRPr="007E2910" w:rsidTr="00F850E1">
        <w:trPr>
          <w:jc w:val="center"/>
        </w:trPr>
        <w:tc>
          <w:tcPr>
            <w:tcW w:w="562" w:type="dxa"/>
            <w:vMerge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vAlign w:val="center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A03511" w:rsidRPr="007E2910" w:rsidRDefault="00EC5F90" w:rsidP="00CB6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03511"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  <w:vAlign w:val="center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r w:rsidR="00793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2473" w:type="dxa"/>
            <w:tcBorders>
              <w:right w:val="single" w:sz="4" w:space="0" w:color="auto"/>
            </w:tcBorders>
            <w:vAlign w:val="center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9" w:type="dxa"/>
          </w:tcPr>
          <w:p w:rsidR="00A03511" w:rsidRPr="007E2910" w:rsidRDefault="009E204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03511" w:rsidRPr="007E2910" w:rsidRDefault="00793402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03511" w:rsidRPr="007E2910" w:rsidRDefault="00793402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03511" w:rsidRPr="007E2910" w:rsidRDefault="001B3A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 многоквартирных домов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41787" w:rsidP="001B3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020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41787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020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41787" w:rsidP="001B3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020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41787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A304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097E71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097E71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A44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A03511" w:rsidRPr="007E2910" w:rsidRDefault="00A03511" w:rsidP="00B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многоквартирных домов (доля населения, проживающего в жилом фонде с благоустроенными дворовыми территориями многоквартирных домов от общей численности населения Здвинского сельсовета) 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35475F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  <w:r w:rsidR="001020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35475F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C2D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35475F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  <w:r w:rsidR="005C2D2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33178E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39,6%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50CC8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150CC8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  <w:r w:rsidR="008D3030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A304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793402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F33800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B3A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благоустроенных 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B3A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B3A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E01A39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B3A7D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50CC8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A03511" w:rsidRPr="007E2910" w:rsidRDefault="00150CC8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473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304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473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9" w:type="dxa"/>
          </w:tcPr>
          <w:p w:rsidR="00A03511" w:rsidRPr="007E2910" w:rsidRDefault="00A304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территорий </w:t>
            </w: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заинтересованных лиц</w:t>
            </w:r>
          </w:p>
        </w:tc>
        <w:tc>
          <w:tcPr>
            <w:tcW w:w="2473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F850E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304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11" w:rsidRPr="007E2910" w:rsidTr="00F850E1">
        <w:trPr>
          <w:jc w:val="center"/>
        </w:trPr>
        <w:tc>
          <w:tcPr>
            <w:tcW w:w="562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0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473" w:type="dxa"/>
          </w:tcPr>
          <w:p w:rsidR="00A03511" w:rsidRPr="007E2910" w:rsidRDefault="00A03511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59" w:type="dxa"/>
          </w:tcPr>
          <w:p w:rsidR="00A03511" w:rsidRPr="007E2910" w:rsidRDefault="0035475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35475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35475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30477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3511" w:rsidRPr="007E2910" w:rsidRDefault="00A1252F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A03511" w:rsidRPr="007E2910" w:rsidRDefault="00A03511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777" w:rsidRPr="007E2910" w:rsidRDefault="00606777" w:rsidP="00606777">
      <w:pPr>
        <w:spacing w:after="0" w:line="240" w:lineRule="auto"/>
        <w:rPr>
          <w:rFonts w:ascii="Times New Roman" w:hAnsi="Times New Roman" w:cs="Times New Roman"/>
        </w:rPr>
      </w:pPr>
    </w:p>
    <w:p w:rsidR="00606777" w:rsidRPr="007E2910" w:rsidRDefault="00606777" w:rsidP="00606777">
      <w:pPr>
        <w:spacing w:after="0" w:line="240" w:lineRule="auto"/>
        <w:rPr>
          <w:rFonts w:ascii="Times New Roman" w:hAnsi="Times New Roman" w:cs="Times New Roman"/>
        </w:rPr>
      </w:pPr>
    </w:p>
    <w:p w:rsidR="00606777" w:rsidRPr="007E2910" w:rsidRDefault="00606777">
      <w:pPr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6777" w:rsidRPr="007E2910" w:rsidRDefault="00606777" w:rsidP="00606777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606777" w:rsidRPr="007E2910" w:rsidSect="009D3B57">
          <w:pgSz w:w="16838" w:h="11906" w:orient="landscape"/>
          <w:pgMar w:top="1418" w:right="1134" w:bottom="567" w:left="1276" w:header="708" w:footer="708" w:gutter="0"/>
          <w:pgNumType w:start="0"/>
          <w:cols w:space="708"/>
          <w:titlePg/>
          <w:docGrid w:linePitch="360"/>
        </w:sectPr>
      </w:pPr>
    </w:p>
    <w:p w:rsidR="00514293" w:rsidRPr="00821EAA" w:rsidRDefault="009E204C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E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14293" w:rsidRPr="00821EA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514293" w:rsidRPr="007E2910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EAA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B5E62" w:rsidRPr="00053770" w:rsidRDefault="00CB5E62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3770" w:rsidRPr="00053770" w:rsidRDefault="00053770" w:rsidP="00053770">
      <w:pPr>
        <w:tabs>
          <w:tab w:val="left" w:pos="4125"/>
        </w:tabs>
        <w:spacing w:after="0"/>
        <w:jc w:val="right"/>
        <w:rPr>
          <w:rFonts w:ascii="Times New Roman" w:hAnsi="Times New Roman" w:cs="Times New Roman"/>
        </w:rPr>
      </w:pPr>
    </w:p>
    <w:p w:rsidR="00053770" w:rsidRPr="00053770" w:rsidRDefault="00053770" w:rsidP="00053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3770" w:rsidRPr="00053770" w:rsidRDefault="00053770" w:rsidP="00053770">
      <w:pPr>
        <w:pStyle w:val="af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053770" w:rsidRPr="00053770" w:rsidRDefault="00053770" w:rsidP="00053770">
      <w:pPr>
        <w:pStyle w:val="af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"/>
        <w:tblW w:w="14872" w:type="dxa"/>
        <w:tblLook w:val="04A0"/>
      </w:tblPr>
      <w:tblGrid>
        <w:gridCol w:w="3085"/>
        <w:gridCol w:w="1967"/>
        <w:gridCol w:w="1287"/>
        <w:gridCol w:w="1287"/>
        <w:gridCol w:w="2572"/>
        <w:gridCol w:w="2342"/>
        <w:gridCol w:w="2332"/>
      </w:tblGrid>
      <w:tr w:rsidR="001301FD" w:rsidRPr="00053770" w:rsidTr="002B5F32">
        <w:trPr>
          <w:trHeight w:val="4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Срок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35475F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>Связь с показателями п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 xml:space="preserve">рограммы </w:t>
            </w:r>
          </w:p>
        </w:tc>
      </w:tr>
      <w:tr w:rsidR="001301FD" w:rsidRPr="00053770" w:rsidTr="002B5F32">
        <w:trPr>
          <w:trHeight w:val="61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3770" w:rsidRPr="00053770" w:rsidTr="002B5F32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339" w:rsidRDefault="00107339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Задача № 1. Повышение уровня благоустройства дворовых территорий многоквартирных домов на территории Здвинского сельсовета </w:t>
            </w:r>
          </w:p>
          <w:p w:rsidR="00053770" w:rsidRPr="00053770" w:rsidRDefault="00053770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Здвинского района Новосибирской области</w:t>
            </w:r>
          </w:p>
        </w:tc>
      </w:tr>
      <w:tr w:rsidR="001301FD" w:rsidRPr="00053770" w:rsidTr="002B5F3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1. 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 xml:space="preserve">дворовой территории МКД по ул. Здвинского, д. 22 в с. Здвинск Здвинского района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2. </w:t>
            </w:r>
            <w:r w:rsidRPr="000537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>дворовой территории МКД по ул. К.Маркса, д. 7 в с. Здвинск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Здвинского района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30477" w:rsidRPr="00053770" w:rsidRDefault="00A30477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3. </w:t>
            </w:r>
            <w:r w:rsidRPr="00053770">
              <w:rPr>
                <w:rFonts w:ascii="Times New Roman" w:hAnsi="Times New Roman" w:cs="Times New Roman"/>
                <w:color w:val="000000"/>
              </w:rPr>
              <w:t>Благоустройство дворовой территории МКД по  ул. Калинина, д. 32 в</w:t>
            </w:r>
            <w:r w:rsidRPr="00053770">
              <w:rPr>
                <w:rFonts w:ascii="Times New Roman" w:hAnsi="Times New Roman" w:cs="Times New Roman"/>
              </w:rPr>
              <w:t xml:space="preserve"> с. Здвинск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Здвинского района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D3030" w:rsidRDefault="008D303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A30477" w:rsidRDefault="00A30477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4. </w:t>
            </w:r>
            <w:r w:rsidRPr="000537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 xml:space="preserve">дворовой территории МКД по ул. Калинина, д. 34 в с. Здвинск    Здвинского района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5. </w:t>
            </w:r>
            <w:r w:rsidRPr="00053770">
              <w:rPr>
                <w:rFonts w:ascii="Times New Roman" w:hAnsi="Times New Roman" w:cs="Times New Roman"/>
                <w:color w:val="000000"/>
              </w:rPr>
              <w:t>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 xml:space="preserve">дворовой территории МКД по ул. Калинина, д. 36 в с. Здвинск    </w:t>
            </w:r>
            <w:r w:rsidRPr="00053770">
              <w:rPr>
                <w:rFonts w:ascii="Times New Roman" w:hAnsi="Times New Roman" w:cs="Times New Roman"/>
              </w:rPr>
              <w:lastRenderedPageBreak/>
              <w:t xml:space="preserve">Здвинского района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5. </w:t>
            </w:r>
            <w:r w:rsidRPr="00053770"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>дворовой территории МКД по ул. Калинина, д.</w:t>
            </w:r>
            <w:r w:rsidR="001B3A7D">
              <w:rPr>
                <w:rFonts w:ascii="Times New Roman" w:hAnsi="Times New Roman" w:cs="Times New Roman"/>
              </w:rPr>
              <w:t xml:space="preserve"> 72</w:t>
            </w:r>
            <w:r w:rsidRPr="00053770">
              <w:rPr>
                <w:rFonts w:ascii="Times New Roman" w:hAnsi="Times New Roman" w:cs="Times New Roman"/>
              </w:rPr>
              <w:t xml:space="preserve"> в с. Здвинск Здвинского  района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Новосибирской  области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4708F" w:rsidRPr="00053770" w:rsidRDefault="0024708F" w:rsidP="0005377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6. </w:t>
            </w:r>
            <w:r w:rsidRPr="00053770">
              <w:rPr>
                <w:rFonts w:ascii="Times New Roman" w:hAnsi="Times New Roman" w:cs="Times New Roman"/>
                <w:color w:val="000000"/>
              </w:rPr>
              <w:t xml:space="preserve"> Благоустройство</w:t>
            </w:r>
            <w:r w:rsidRPr="00053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770">
              <w:rPr>
                <w:rFonts w:ascii="Times New Roman" w:hAnsi="Times New Roman" w:cs="Times New Roman"/>
              </w:rPr>
              <w:t>дворовой территории МКД по ул.</w:t>
            </w:r>
            <w:r w:rsidR="009B44F6">
              <w:rPr>
                <w:rFonts w:ascii="Times New Roman" w:hAnsi="Times New Roman" w:cs="Times New Roman"/>
              </w:rPr>
              <w:t xml:space="preserve"> Мира, д. 27,29,31,33</w:t>
            </w:r>
            <w:r w:rsidRPr="00053770">
              <w:rPr>
                <w:rFonts w:ascii="Times New Roman" w:hAnsi="Times New Roman" w:cs="Times New Roman"/>
              </w:rPr>
              <w:t xml:space="preserve"> в с. Здвинск Здвинского района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Здвинского сельсовета Здвинского района 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</w:rPr>
              <w:lastRenderedPageBreak/>
              <w:t>01.05.2018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01.05.2019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02C1" w:rsidRDefault="000602C1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0477" w:rsidRDefault="00A30477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01.05.2020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D3030" w:rsidRDefault="008D303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01.05.2021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01.05.2022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01.05.2023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01.05.2024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Pr="00053770">
              <w:rPr>
                <w:rFonts w:ascii="Times New Roman" w:hAnsi="Times New Roman" w:cs="Times New Roman"/>
              </w:rPr>
              <w:t>01.11.2018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01.11.2019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02C1" w:rsidRDefault="000602C1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0477" w:rsidRDefault="00A30477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01.11.2020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D3030" w:rsidRDefault="008D303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01.11.2021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01.11.2022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821EAA" w:rsidRDefault="00821EAA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01.11.2023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01.11.2024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Асфальтирование проезда дворовой территории;</w:t>
            </w:r>
          </w:p>
          <w:p w:rsidR="00053770" w:rsidRDefault="008D303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8D3030" w:rsidRPr="00053770" w:rsidRDefault="004C7FA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 урн и 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D3030" w:rsidRPr="00053770" w:rsidRDefault="00821EAA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пешеходной дорожки.</w:t>
            </w: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D3030" w:rsidRPr="00053770" w:rsidRDefault="008D303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8D3030" w:rsidRDefault="008D303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8D3030" w:rsidRDefault="004C7FA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Установка  урн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1EAA" w:rsidRDefault="00821EAA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Устройство пешеходной дорожки; </w:t>
            </w:r>
          </w:p>
          <w:p w:rsidR="00821EAA" w:rsidRPr="00053770" w:rsidRDefault="00821EAA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A30477" w:rsidRDefault="00A30477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D3030" w:rsidRPr="00053770" w:rsidRDefault="008D303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8D3030" w:rsidRDefault="008D303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8D3030" w:rsidRDefault="004C7FA0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 урн и 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1EAA" w:rsidRDefault="00821EAA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пешеходной дорожки;</w:t>
            </w:r>
          </w:p>
          <w:p w:rsidR="00821EAA" w:rsidRPr="00053770" w:rsidRDefault="00821EAA" w:rsidP="008D303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0477" w:rsidRPr="00053770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A30477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A30477" w:rsidRDefault="004C7FA0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 урн и 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1EAA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пешеходной дорожки;</w:t>
            </w:r>
          </w:p>
          <w:p w:rsidR="00821EAA" w:rsidRPr="00053770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0477" w:rsidRPr="00053770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A30477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Освещение дворовой территории;</w:t>
            </w:r>
          </w:p>
          <w:p w:rsidR="00A30477" w:rsidRDefault="004C7FA0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 урн и 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1EAA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пешеходной дорожки;</w:t>
            </w:r>
          </w:p>
          <w:p w:rsidR="00821EAA" w:rsidRPr="00053770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30477" w:rsidRPr="00053770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A30477" w:rsidRDefault="00A30477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 дворовой территории;</w:t>
            </w:r>
          </w:p>
          <w:p w:rsidR="00A30477" w:rsidRDefault="004C7FA0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 урн и скамеек</w:t>
            </w:r>
            <w:r w:rsidR="00821EA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1EAA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пешеходной дорожки;</w:t>
            </w:r>
          </w:p>
          <w:p w:rsidR="00821EAA" w:rsidRPr="00053770" w:rsidRDefault="00821EAA" w:rsidP="00A304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1252F" w:rsidRDefault="00A1252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проезда дворовой территории;</w:t>
            </w:r>
          </w:p>
          <w:p w:rsidR="00A1252F" w:rsidRDefault="00A1252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Освещение;</w:t>
            </w:r>
          </w:p>
          <w:p w:rsidR="00A1252F" w:rsidRDefault="00A1252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Озеленение;</w:t>
            </w:r>
          </w:p>
          <w:p w:rsidR="00A1252F" w:rsidRPr="00053770" w:rsidRDefault="00A1252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скамеек, урн.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 дворовой территории; улучшение комфортных условий жизни жителей многоквартирных домов</w:t>
            </w: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Повышение количества благоустроенных дворовых территорий  многоквартирных домов;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Повышение численности  населения,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</w:rPr>
              <w:t>проживающего в жилом фонде с благоустроенными дворовыми территориями многоквартирных домов</w:t>
            </w: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3770" w:rsidRPr="00053770" w:rsidTr="002B5F32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 xml:space="preserve">Задача № 2. Повышение уровня благоустройства общественных пространств  на территории Здвинского сельсовета Здвинского района </w:t>
            </w:r>
          </w:p>
          <w:p w:rsidR="00053770" w:rsidRPr="00053770" w:rsidRDefault="00053770" w:rsidP="00053770">
            <w:pPr>
              <w:tabs>
                <w:tab w:val="left" w:pos="41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1301FD" w:rsidRPr="00053770" w:rsidTr="002B5F32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82D" w:rsidRPr="00053770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2B5F32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2. Благоустройство территории у центральной площади «Цветной бульвар» в с. Здвинск Здвинского района Новосибирской области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Pr="00053770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3. Благоустройство  территории у центральной площади «Цветной бульвар» в  с. Здвинск Здвинского района 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4. Благоустройство центральной площади в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 с. Здвинск Здвинского района Новосибирской области</w:t>
            </w:r>
          </w:p>
          <w:p w:rsid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Pr="00053770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Pr="00053770" w:rsidRDefault="002B5F32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053770">
              <w:rPr>
                <w:rFonts w:ascii="Times New Roman" w:hAnsi="Times New Roman" w:cs="Times New Roman"/>
                <w:color w:val="000000"/>
              </w:rPr>
              <w:t xml:space="preserve"> Благоустройство центральной площади в</w:t>
            </w:r>
          </w:p>
          <w:p w:rsidR="002B5F32" w:rsidRPr="00053770" w:rsidRDefault="002B5F32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с. Здвинск Здвинского района 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Pr="00053770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5. Благоустройство </w:t>
            </w:r>
            <w:r w:rsidR="001301FD">
              <w:rPr>
                <w:rFonts w:ascii="Times New Roman" w:hAnsi="Times New Roman" w:cs="Times New Roman"/>
                <w:color w:val="000000"/>
              </w:rPr>
              <w:t>парка «Звезда</w:t>
            </w:r>
            <w:r w:rsidR="003656BA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053770">
              <w:rPr>
                <w:rFonts w:ascii="Times New Roman" w:hAnsi="Times New Roman" w:cs="Times New Roman"/>
                <w:color w:val="000000"/>
              </w:rPr>
              <w:t>в с. Здвинск Здвинского района Новосибирской области</w:t>
            </w:r>
          </w:p>
          <w:p w:rsid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4708F" w:rsidRPr="00053770" w:rsidRDefault="0024708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E3AC4" w:rsidRDefault="000E3AC4" w:rsidP="006D12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6D12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="006D12F5" w:rsidRPr="00053770">
              <w:rPr>
                <w:rFonts w:ascii="Times New Roman" w:hAnsi="Times New Roman" w:cs="Times New Roman"/>
                <w:color w:val="000000"/>
              </w:rPr>
              <w:t xml:space="preserve">  Благоустройство </w:t>
            </w:r>
            <w:r w:rsidR="006D12F5">
              <w:rPr>
                <w:rFonts w:ascii="Times New Roman" w:hAnsi="Times New Roman" w:cs="Times New Roman"/>
                <w:color w:val="000000"/>
              </w:rPr>
              <w:t xml:space="preserve">парка «Звезда» </w:t>
            </w:r>
            <w:r w:rsidR="006D12F5" w:rsidRPr="00053770">
              <w:rPr>
                <w:rFonts w:ascii="Times New Roman" w:hAnsi="Times New Roman" w:cs="Times New Roman"/>
                <w:color w:val="000000"/>
              </w:rPr>
              <w:t xml:space="preserve">в с. Здвинск </w:t>
            </w:r>
            <w:r w:rsidR="006D12F5" w:rsidRPr="00053770">
              <w:rPr>
                <w:rFonts w:ascii="Times New Roman" w:hAnsi="Times New Roman" w:cs="Times New Roman"/>
                <w:color w:val="000000"/>
              </w:rPr>
              <w:lastRenderedPageBreak/>
              <w:t>Здвинского района Новосибирской области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1FD" w:rsidRDefault="001301F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Здвинского сельсовета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Здвинского района 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01.05.2019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</w:rPr>
              <w:t xml:space="preserve">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C6095" w:rsidRDefault="000C609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01.06.2020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D482D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01.05.2021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02C1" w:rsidRDefault="000602C1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01.05.2022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A60BF" w:rsidRDefault="00CA60B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E3AC4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01.05.2023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01.05.2024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 01.11.2019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C6095" w:rsidRDefault="000C609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01.11.2020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4C7FA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01.11.2021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A60BF" w:rsidRDefault="00CA60B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E3AC4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2B5F32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</w:t>
            </w:r>
            <w:r w:rsidR="000E3AC4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0AF">
              <w:rPr>
                <w:rFonts w:ascii="Times New Roman" w:hAnsi="Times New Roman" w:cs="Times New Roman"/>
                <w:color w:val="000000"/>
              </w:rPr>
              <w:lastRenderedPageBreak/>
              <w:t>Реконструкция клумб;</w:t>
            </w:r>
          </w:p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0AF">
              <w:rPr>
                <w:rFonts w:ascii="Times New Roman" w:hAnsi="Times New Roman" w:cs="Times New Roman"/>
                <w:color w:val="000000"/>
              </w:rPr>
              <w:t>Устройство асфальтированных пешеходных дорожек;</w:t>
            </w:r>
          </w:p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0AF">
              <w:rPr>
                <w:rFonts w:ascii="Times New Roman" w:hAnsi="Times New Roman" w:cs="Times New Roman"/>
                <w:color w:val="000000"/>
              </w:rPr>
              <w:t>Укладка тротуарной плитки.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0AF">
              <w:rPr>
                <w:rFonts w:ascii="Times New Roman" w:hAnsi="Times New Roman" w:cs="Times New Roman"/>
                <w:color w:val="000000"/>
              </w:rPr>
              <w:t>Установка светодиодного фонтана;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электронного табло;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4050AF">
              <w:rPr>
                <w:rFonts w:ascii="Times New Roman" w:hAnsi="Times New Roman" w:cs="Times New Roman"/>
                <w:color w:val="000000"/>
              </w:rPr>
              <w:t>свещение;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металлического ограждения;</w:t>
            </w:r>
          </w:p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Установка скамеек, урн;</w:t>
            </w:r>
          </w:p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0AF"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пешеходных дорожек;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ограждения;</w:t>
            </w:r>
          </w:p>
          <w:p w:rsidR="004C7FA0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декоративной клумбы;</w:t>
            </w:r>
          </w:p>
          <w:p w:rsidR="004C7FA0" w:rsidRPr="004050AF" w:rsidRDefault="004C7FA0" w:rsidP="004C7F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трельяжа.</w:t>
            </w:r>
          </w:p>
          <w:p w:rsidR="00CA60BF" w:rsidRPr="00053770" w:rsidRDefault="00CA60BF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E3AC4" w:rsidRDefault="000E3AC4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B5F32" w:rsidRDefault="002B5F32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памятника</w:t>
            </w:r>
            <w:r w:rsidR="001301FD">
              <w:rPr>
                <w:rFonts w:ascii="Times New Roman" w:hAnsi="Times New Roman" w:cs="Times New Roman"/>
                <w:color w:val="000000"/>
              </w:rPr>
              <w:t xml:space="preserve"> Ленину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301FD" w:rsidRDefault="001301FD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системы видеонаблюдения;</w:t>
            </w:r>
          </w:p>
          <w:p w:rsidR="001301FD" w:rsidRDefault="001301FD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ливневой канализации;</w:t>
            </w:r>
          </w:p>
          <w:p w:rsidR="002B5F32" w:rsidRPr="00053770" w:rsidRDefault="002B5F32" w:rsidP="002B5F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скамеек, урн.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тротуара;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пешеходных дорожек;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площадок под военную технику;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0E3AC4" w:rsidRDefault="000E3AC4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ограждения;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Установка арт-объекта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«Память»;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навигационных стендов;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скамеек, урн;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Освещение;</w:t>
            </w:r>
          </w:p>
          <w:p w:rsidR="006D12F5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Озеленение.</w:t>
            </w:r>
          </w:p>
          <w:p w:rsidR="006D12F5" w:rsidRPr="00053770" w:rsidRDefault="006D12F5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Модернизация наиболее посещаемых территорий Здвинского сельсовета;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Совершенствование комфортных условий проживания жителей села  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Повышение уровня благоустройства наиболее посещаемых территорий Здвинского сельсовета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53770" w:rsidRDefault="00053770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82D" w:rsidRDefault="00ED482D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82D" w:rsidRDefault="00ED482D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82D" w:rsidRPr="00053770" w:rsidRDefault="00ED482D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1"/>
        <w:tblW w:w="14872" w:type="dxa"/>
        <w:tblLook w:val="04A0"/>
      </w:tblPr>
      <w:tblGrid>
        <w:gridCol w:w="3085"/>
        <w:gridCol w:w="1967"/>
        <w:gridCol w:w="1287"/>
        <w:gridCol w:w="1287"/>
        <w:gridCol w:w="2572"/>
        <w:gridCol w:w="2342"/>
        <w:gridCol w:w="2332"/>
      </w:tblGrid>
      <w:tr w:rsidR="00053770" w:rsidRPr="00053770" w:rsidTr="002B5F32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339" w:rsidRDefault="00107339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Задача № 3.</w:t>
            </w:r>
            <w:r w:rsidRPr="00053770">
              <w:rPr>
                <w:rFonts w:ascii="Times New Roman" w:hAnsi="Times New Roman" w:cs="Times New Roman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Здвинского сельсовета Здвинского района Новосибирской  области</w:t>
            </w:r>
          </w:p>
        </w:tc>
      </w:tr>
      <w:tr w:rsidR="00053770" w:rsidRPr="00053770" w:rsidTr="002B5F32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1. Проведение общественных обсуждений муниципальной программы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Здвинского сельсовета Здвинского </w:t>
            </w: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август 2017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ED482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ноябрь 2017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Принятие  предложений граждан по внесению изменений в реализацию муниципальной </w:t>
            </w: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программы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 xml:space="preserve">Вовлечение  граждан в реализацию мероприятий муниципальной </w:t>
            </w: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программы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Повышение уровня вовлечения  и активности заинтересованных </w:t>
            </w: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граждан и организаций в благоустройстве села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3770" w:rsidRPr="00053770" w:rsidTr="002B5F32">
        <w:trPr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lastRenderedPageBreak/>
              <w:t>2. Проведение общественных обсуждений дизайн-проектов объектов благоустройства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декабрь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2017г. 2018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 2021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Принятие  предложений граждан по внесению изменений в дизайн - проекты / эскизы объектов благоустройства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3770" w:rsidRPr="00053770" w:rsidTr="002B5F32">
        <w:trPr>
          <w:trHeight w:val="1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 xml:space="preserve">3. Проведение </w:t>
            </w:r>
            <w:r w:rsidRPr="00053770">
              <w:rPr>
                <w:rFonts w:ascii="Times New Roman" w:hAnsi="Times New Roman" w:cs="Times New Roman"/>
              </w:rPr>
              <w:t xml:space="preserve"> общественных обсуждений по оценке  реализации и эффективности муниципальной программы благоустройства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3770">
              <w:rPr>
                <w:rFonts w:ascii="Times New Roman" w:hAnsi="Times New Roman" w:cs="Times New Roman"/>
                <w:color w:val="000000"/>
              </w:rPr>
              <w:t>Администрация Здвинского сельсовета Здвинского района Новосибирской области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2024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64B3D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2024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553A99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Учет мнения граждан по оценке</w:t>
            </w:r>
            <w:r w:rsidR="00053770" w:rsidRPr="00053770">
              <w:rPr>
                <w:rFonts w:ascii="Times New Roman" w:hAnsi="Times New Roman" w:cs="Times New Roman"/>
                <w:color w:val="000000"/>
              </w:rPr>
              <w:t xml:space="preserve"> реализации и эффективности муниципальной программы</w:t>
            </w: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770" w:rsidRPr="00053770" w:rsidRDefault="00053770" w:rsidP="000537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02C1" w:rsidRDefault="000602C1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0BF" w:rsidRDefault="00CA60BF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0BF" w:rsidRDefault="00CA60BF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C4" w:rsidRDefault="000E3AC4" w:rsidP="00053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E62" w:rsidRPr="000E3AC4" w:rsidRDefault="00CB5E62" w:rsidP="00CB5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AC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B5E62" w:rsidRPr="00CB5E62" w:rsidRDefault="00CB5E62" w:rsidP="00CB5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AC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B5E62" w:rsidRDefault="00CB5E62" w:rsidP="00CB5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E62" w:rsidRPr="006D69EF" w:rsidRDefault="00CB5E62" w:rsidP="006D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реализации м</w:t>
      </w:r>
      <w:r w:rsidR="00C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униципальной программы на 2018 </w:t>
      </w:r>
      <w:r w:rsidR="00C25C89" w:rsidRPr="00C25C8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B5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годы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3"/>
        <w:gridCol w:w="2108"/>
        <w:gridCol w:w="1276"/>
        <w:gridCol w:w="1275"/>
        <w:gridCol w:w="1277"/>
        <w:gridCol w:w="1275"/>
        <w:gridCol w:w="1275"/>
        <w:gridCol w:w="1277"/>
        <w:gridCol w:w="1414"/>
        <w:gridCol w:w="1120"/>
      </w:tblGrid>
      <w:tr w:rsidR="00C02DD2" w:rsidRPr="00CB5E62" w:rsidTr="00F46A38">
        <w:trPr>
          <w:trHeight w:val="141"/>
        </w:trPr>
        <w:tc>
          <w:tcPr>
            <w:tcW w:w="774" w:type="pct"/>
            <w:vMerge w:val="restart"/>
            <w:vAlign w:val="center"/>
            <w:hideMark/>
          </w:tcPr>
          <w:p w:rsidR="00C02DD2" w:rsidRPr="00CB5E62" w:rsidRDefault="00C02DD2" w:rsidP="002B5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4" w:type="pct"/>
            <w:vMerge w:val="restart"/>
            <w:vAlign w:val="center"/>
            <w:hideMark/>
          </w:tcPr>
          <w:p w:rsidR="00C02DD2" w:rsidRPr="00CB5E62" w:rsidRDefault="00C02DD2" w:rsidP="006D6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соисполнитель, муниципальный - заказчик-координатор, участник </w:t>
            </w:r>
          </w:p>
        </w:tc>
        <w:tc>
          <w:tcPr>
            <w:tcW w:w="438" w:type="pct"/>
            <w:vMerge w:val="restart"/>
            <w:hideMark/>
          </w:tcPr>
          <w:p w:rsidR="00C02DD2" w:rsidRPr="00CB5E62" w:rsidRDefault="00C02DD2" w:rsidP="002B5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63" w:type="pct"/>
            <w:gridSpan w:val="7"/>
            <w:vAlign w:val="center"/>
            <w:hideMark/>
          </w:tcPr>
          <w:p w:rsidR="00C02DD2" w:rsidRPr="00CB5E62" w:rsidRDefault="00C02DD2" w:rsidP="006D6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(тыс. рублей) </w:t>
            </w:r>
          </w:p>
        </w:tc>
      </w:tr>
      <w:tr w:rsidR="00F46A38" w:rsidRPr="00CB5E62" w:rsidTr="00F46A38">
        <w:trPr>
          <w:trHeight w:val="226"/>
        </w:trPr>
        <w:tc>
          <w:tcPr>
            <w:tcW w:w="77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39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38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38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39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86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:rsidR="00F46A38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F46A38" w:rsidP="00F46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F46A38" w:rsidRPr="00CB5E62" w:rsidTr="00F46A38">
        <w:trPr>
          <w:trHeight w:val="1131"/>
        </w:trPr>
        <w:tc>
          <w:tcPr>
            <w:tcW w:w="774" w:type="pct"/>
            <w:vMerge w:val="restart"/>
            <w:vAlign w:val="center"/>
            <w:hideMark/>
          </w:tcPr>
          <w:p w:rsidR="00C02DD2" w:rsidRPr="00CB5E62" w:rsidRDefault="00C02DD2" w:rsidP="006D6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Здвинского сельсовета Здвинского района Новосибирской области» в рамках приоритетного проекта «Формирование комфо</w:t>
            </w:r>
            <w:r w:rsidR="0036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ртной городской среды» на 2018 -</w:t>
            </w: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4" w:type="pct"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438" w:type="pct"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:rsidR="000B36A1" w:rsidRDefault="000B36A1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5158,3</w:t>
            </w:r>
          </w:p>
        </w:tc>
        <w:tc>
          <w:tcPr>
            <w:tcW w:w="439" w:type="pct"/>
          </w:tcPr>
          <w:p w:rsidR="000B36A1" w:rsidRDefault="000B36A1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5990,1</w:t>
            </w:r>
          </w:p>
        </w:tc>
        <w:tc>
          <w:tcPr>
            <w:tcW w:w="438" w:type="pct"/>
          </w:tcPr>
          <w:p w:rsidR="000B36A1" w:rsidRDefault="000B36A1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4702,6</w:t>
            </w:r>
          </w:p>
        </w:tc>
        <w:tc>
          <w:tcPr>
            <w:tcW w:w="438" w:type="pct"/>
          </w:tcPr>
          <w:p w:rsidR="003656BA" w:rsidRDefault="003656BA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56BA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7581,6</w:t>
            </w:r>
          </w:p>
        </w:tc>
        <w:tc>
          <w:tcPr>
            <w:tcW w:w="439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4 648,3</w:t>
            </w:r>
          </w:p>
        </w:tc>
        <w:tc>
          <w:tcPr>
            <w:tcW w:w="486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6 376,1</w:t>
            </w:r>
          </w:p>
        </w:tc>
        <w:tc>
          <w:tcPr>
            <w:tcW w:w="385" w:type="pct"/>
          </w:tcPr>
          <w:p w:rsidR="00C02DD2" w:rsidRPr="00CB5E62" w:rsidRDefault="00C02DD2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38" w:rsidRPr="00CB5E62" w:rsidTr="00F46A38">
        <w:trPr>
          <w:trHeight w:val="1131"/>
        </w:trPr>
        <w:tc>
          <w:tcPr>
            <w:tcW w:w="77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  <w:hideMark/>
          </w:tcPr>
          <w:p w:rsidR="00C02DD2" w:rsidRPr="00CB5E62" w:rsidRDefault="00C02DD2" w:rsidP="006D69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Здвинского сельсовета Здвинского района Новосибирской области</w:t>
            </w:r>
          </w:p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C02DD2" w:rsidP="006D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  <w:hideMark/>
          </w:tcPr>
          <w:p w:rsidR="00C02DD2" w:rsidRPr="00CB5E62" w:rsidRDefault="00C02DD2" w:rsidP="002B5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3185,195</w:t>
            </w:r>
          </w:p>
        </w:tc>
        <w:tc>
          <w:tcPr>
            <w:tcW w:w="439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5463,0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365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4333,8</w:t>
            </w:r>
          </w:p>
        </w:tc>
        <w:tc>
          <w:tcPr>
            <w:tcW w:w="438" w:type="pct"/>
          </w:tcPr>
          <w:p w:rsidR="006562C9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6910,8</w:t>
            </w:r>
          </w:p>
        </w:tc>
        <w:tc>
          <w:tcPr>
            <w:tcW w:w="439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486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6 059,8</w:t>
            </w:r>
          </w:p>
        </w:tc>
        <w:tc>
          <w:tcPr>
            <w:tcW w:w="385" w:type="pct"/>
          </w:tcPr>
          <w:p w:rsidR="00C02DD2" w:rsidRPr="00CB5E62" w:rsidRDefault="00C02DD2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38" w:rsidRPr="00CB5E62" w:rsidTr="00F46A38">
        <w:trPr>
          <w:trHeight w:val="1131"/>
        </w:trPr>
        <w:tc>
          <w:tcPr>
            <w:tcW w:w="77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  <w:hideMark/>
          </w:tcPr>
          <w:p w:rsidR="00C02DD2" w:rsidRPr="00CB5E62" w:rsidRDefault="00C02DD2" w:rsidP="002B5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1715,105</w:t>
            </w:r>
          </w:p>
        </w:tc>
        <w:tc>
          <w:tcPr>
            <w:tcW w:w="439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438" w:type="pct"/>
          </w:tcPr>
          <w:p w:rsidR="006562C9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287,9</w:t>
            </w:r>
          </w:p>
        </w:tc>
        <w:tc>
          <w:tcPr>
            <w:tcW w:w="439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486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385" w:type="pct"/>
          </w:tcPr>
          <w:p w:rsidR="00C02DD2" w:rsidRPr="00CB5E62" w:rsidRDefault="00C02DD2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38" w:rsidRPr="00CB5E62" w:rsidTr="00F46A38">
        <w:trPr>
          <w:trHeight w:val="1131"/>
        </w:trPr>
        <w:tc>
          <w:tcPr>
            <w:tcW w:w="77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:rsidR="00C02DD2" w:rsidRPr="00CB5E62" w:rsidRDefault="00C02DD2" w:rsidP="002B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  <w:hideMark/>
          </w:tcPr>
          <w:p w:rsidR="00C02DD2" w:rsidRPr="00CB5E62" w:rsidRDefault="00C02DD2" w:rsidP="002B5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439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</w:t>
            </w:r>
          </w:p>
        </w:tc>
        <w:tc>
          <w:tcPr>
            <w:tcW w:w="438" w:type="pct"/>
          </w:tcPr>
          <w:p w:rsidR="00364B8B" w:rsidRDefault="00364B8B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364B8B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438" w:type="pct"/>
          </w:tcPr>
          <w:p w:rsidR="006562C9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6562C9" w:rsidP="0065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382,9</w:t>
            </w:r>
          </w:p>
        </w:tc>
        <w:tc>
          <w:tcPr>
            <w:tcW w:w="439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86" w:type="pct"/>
          </w:tcPr>
          <w:p w:rsidR="00541450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DD2" w:rsidRPr="00CB5E62" w:rsidRDefault="00541450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385" w:type="pct"/>
          </w:tcPr>
          <w:p w:rsidR="00C02DD2" w:rsidRPr="00CB5E62" w:rsidRDefault="00C02DD2" w:rsidP="00F46A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9EF" w:rsidRDefault="006D69EF" w:rsidP="006D69E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08F" w:rsidRDefault="0024708F" w:rsidP="006D69E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0BF" w:rsidRPr="007E2910" w:rsidRDefault="00CA60BF" w:rsidP="006D69E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293" w:rsidRPr="000E3AC4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AC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4 </w:t>
      </w:r>
    </w:p>
    <w:p w:rsidR="00514293" w:rsidRDefault="00514293" w:rsidP="005142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AC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D69EF" w:rsidRPr="006D69EF" w:rsidRDefault="006D69EF" w:rsidP="006D69EF">
      <w:pPr>
        <w:tabs>
          <w:tab w:val="left" w:pos="41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9EF" w:rsidRPr="006D69EF" w:rsidRDefault="006D69EF" w:rsidP="006D69EF">
      <w:pPr>
        <w:jc w:val="center"/>
        <w:rPr>
          <w:rFonts w:ascii="Times New Roman" w:hAnsi="Times New Roman" w:cs="Times New Roman"/>
        </w:rPr>
      </w:pPr>
      <w:r w:rsidRPr="006D69EF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</w:t>
      </w:r>
    </w:p>
    <w:tbl>
      <w:tblPr>
        <w:tblStyle w:val="a4"/>
        <w:tblW w:w="0" w:type="auto"/>
        <w:tblLook w:val="04A0"/>
      </w:tblPr>
      <w:tblGrid>
        <w:gridCol w:w="3530"/>
        <w:gridCol w:w="3530"/>
        <w:gridCol w:w="3500"/>
        <w:gridCol w:w="969"/>
        <w:gridCol w:w="21"/>
        <w:gridCol w:w="1035"/>
        <w:gridCol w:w="19"/>
        <w:gridCol w:w="1049"/>
        <w:gridCol w:w="991"/>
      </w:tblGrid>
      <w:tr w:rsidR="006D69EF" w:rsidRPr="006D69EF" w:rsidTr="002B5F32">
        <w:trPr>
          <w:trHeight w:val="255"/>
        </w:trPr>
        <w:tc>
          <w:tcPr>
            <w:tcW w:w="3551" w:type="dxa"/>
            <w:vMerge w:val="restart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Наименование контрольного события программы</w:t>
            </w:r>
          </w:p>
        </w:tc>
        <w:tc>
          <w:tcPr>
            <w:tcW w:w="3547" w:type="dxa"/>
            <w:vMerge w:val="restart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24" w:type="dxa"/>
            <w:vMerge w:val="restart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022" w:type="dxa"/>
            <w:gridSpan w:val="6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6D69EF" w:rsidRPr="006D69EF" w:rsidTr="002B5F32">
        <w:trPr>
          <w:trHeight w:val="255"/>
        </w:trPr>
        <w:tc>
          <w:tcPr>
            <w:tcW w:w="3551" w:type="dxa"/>
            <w:vMerge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6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</w:p>
        </w:tc>
      </w:tr>
      <w:tr w:rsidR="006D69EF" w:rsidRPr="006D69EF" w:rsidTr="002B5F32">
        <w:trPr>
          <w:trHeight w:val="255"/>
        </w:trPr>
        <w:tc>
          <w:tcPr>
            <w:tcW w:w="3551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057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05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91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6D69EF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Общественные обсуждения, муниципальной прогр</w:t>
            </w:r>
            <w:r w:rsidR="00B04B86">
              <w:rPr>
                <w:rFonts w:ascii="Times New Roman" w:hAnsi="Times New Roman" w:cs="Times New Roman"/>
              </w:rPr>
              <w:t>аммы «Благоустройство территории</w:t>
            </w:r>
            <w:r w:rsidRPr="006D69EF">
              <w:rPr>
                <w:rFonts w:ascii="Times New Roman" w:hAnsi="Times New Roman" w:cs="Times New Roman"/>
              </w:rPr>
              <w:t xml:space="preserve"> Здвинского сельсовета Здвинского района Новосибирской области» в рамках приоритетного проекта «Формирование комфортной</w:t>
            </w:r>
            <w:r w:rsidR="00A71E73">
              <w:rPr>
                <w:rFonts w:ascii="Times New Roman" w:hAnsi="Times New Roman" w:cs="Times New Roman"/>
              </w:rPr>
              <w:t xml:space="preserve"> городской среды» на 2018 -</w:t>
            </w:r>
            <w:r w:rsidR="00B04B86">
              <w:rPr>
                <w:rFonts w:ascii="Times New Roman" w:hAnsi="Times New Roman" w:cs="Times New Roman"/>
              </w:rPr>
              <w:t xml:space="preserve"> 2024</w:t>
            </w:r>
            <w:r w:rsidRPr="006D69EF">
              <w:rPr>
                <w:rFonts w:ascii="Times New Roman" w:hAnsi="Times New Roman" w:cs="Times New Roman"/>
              </w:rPr>
              <w:t xml:space="preserve"> год</w:t>
            </w:r>
            <w:r w:rsidR="00B04B86">
              <w:rPr>
                <w:rFonts w:ascii="Times New Roman" w:hAnsi="Times New Roman" w:cs="Times New Roman"/>
              </w:rPr>
              <w:t>ы»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 xml:space="preserve">Форум </w:t>
            </w:r>
          </w:p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на официальном сайте администрации Здвинского сельсовета Здвинского района Новосибирской области</w:t>
            </w:r>
          </w:p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http://zdvinskiy.nso.ru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сентябрь 2017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1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дизайн-проект</w:t>
            </w:r>
            <w:r w:rsidR="00A71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9E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  декабрь 2017г. 2019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Подготовка и утверждение проектно-сметной документации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Распорядительный документ администрации Здвинского сельсовета Здвинского района Новосибирской области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5" w:type="dxa"/>
            <w:gridSpan w:val="2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Ноябрь-декабрь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2019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</w:t>
            </w: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lastRenderedPageBreak/>
              <w:t>Определение подрядчика на основе фе</w:t>
            </w:r>
            <w:r w:rsidR="00A71E73">
              <w:rPr>
                <w:rFonts w:ascii="Times New Roman" w:hAnsi="Times New Roman" w:cs="Times New Roman"/>
              </w:rPr>
              <w:t>дерального закона от 05.04.2013</w:t>
            </w:r>
            <w:r w:rsidRPr="006D69EF">
              <w:rPr>
                <w:rFonts w:ascii="Times New Roman" w:hAnsi="Times New Roman" w:cs="Times New Roman"/>
              </w:rPr>
              <w:t>г. № 44-ФЗ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A71E73" w:rsidP="00A71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2019г.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Заключение контракта (договора)  с подрядчиком на выполнение работ по благоустройству территорий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2018г. 2019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202</w:t>
            </w:r>
            <w:r w:rsidR="00A71E73">
              <w:rPr>
                <w:rFonts w:ascii="Times New Roman" w:hAnsi="Times New Roman" w:cs="Times New Roman"/>
              </w:rPr>
              <w:t>2</w:t>
            </w:r>
            <w:r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Выполнение работ по реализации муниципальной программы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Благоустроительные работы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Май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2019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Октябрь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 2019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Осуществление контроля над реализацией мероприятий муниципальной программы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Осмотры, участие в приемке выполненных работ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с 01.05.18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по 31.12.24</w:t>
            </w:r>
          </w:p>
        </w:tc>
      </w:tr>
      <w:tr w:rsidR="006D69EF" w:rsidRPr="006D69EF" w:rsidTr="002B5F32">
        <w:tc>
          <w:tcPr>
            <w:tcW w:w="3551" w:type="dxa"/>
          </w:tcPr>
          <w:p w:rsidR="006D69EF" w:rsidRPr="006D69EF" w:rsidRDefault="006D69EF" w:rsidP="002B5F32">
            <w:pPr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Общественные обсуждения</w:t>
            </w:r>
            <w:r w:rsidR="00A71E73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</w:t>
            </w:r>
            <w:r w:rsidRPr="006D69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 эффективности муниципальной программы благоустройства на 2018 - 2024 годы</w:t>
            </w:r>
          </w:p>
        </w:tc>
        <w:tc>
          <w:tcPr>
            <w:tcW w:w="3547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524" w:type="dxa"/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  <w:r w:rsidRPr="006D69EF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D69EF" w:rsidRPr="006D69EF" w:rsidRDefault="006D69EF" w:rsidP="002B5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69EF" w:rsidRPr="006D69EF" w:rsidRDefault="00A71E73" w:rsidP="002B5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  <w:r w:rsidR="006D69EF" w:rsidRPr="006D69E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D69EF" w:rsidRPr="006D69EF" w:rsidRDefault="006D69EF" w:rsidP="006D69EF">
      <w:pPr>
        <w:rPr>
          <w:rFonts w:ascii="Times New Roman" w:hAnsi="Times New Roman" w:cs="Times New Roman"/>
          <w:b/>
          <w:sz w:val="28"/>
          <w:szCs w:val="28"/>
        </w:rPr>
        <w:sectPr w:rsidR="006D69EF" w:rsidRPr="006D69EF" w:rsidSect="002B5F32">
          <w:pgSz w:w="16838" w:h="11906" w:orient="landscape"/>
          <w:pgMar w:top="1418" w:right="1134" w:bottom="567" w:left="1276" w:header="709" w:footer="709" w:gutter="0"/>
          <w:cols w:space="708"/>
          <w:docGrid w:linePitch="360"/>
        </w:sectPr>
      </w:pPr>
    </w:p>
    <w:p w:rsidR="006D69EF" w:rsidRDefault="006D69EF" w:rsidP="006D69E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 № 5 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7E2910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</w:t>
      </w:r>
      <w:r w:rsidR="00ED482D">
        <w:rPr>
          <w:rFonts w:ascii="Times New Roman" w:hAnsi="Times New Roman" w:cs="Times New Roman"/>
          <w:color w:val="000000" w:themeColor="text1"/>
          <w:sz w:val="28"/>
          <w:szCs w:val="28"/>
        </w:rPr>
        <w:t>тву дворовых территорий (далее -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Здвинского сельсовета,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1.2. 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</w:t>
      </w:r>
      <w:r w:rsidR="00ED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дополнительного перечней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благоустройству дворовых территорий.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1.3. 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</w:t>
      </w:r>
      <w:r w:rsidR="00ED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дополнительного перечней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благоустройству дворовых территорий.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879D3" w:rsidRPr="007E2910" w:rsidRDefault="006337A2" w:rsidP="006879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Порядок трудового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финансового участия </w:t>
      </w:r>
    </w:p>
    <w:p w:rsidR="006337A2" w:rsidRPr="007E2910" w:rsidRDefault="006337A2" w:rsidP="006879D3">
      <w:pPr>
        <w:pStyle w:val="a3"/>
        <w:shd w:val="clear" w:color="auto" w:fill="FFFFFF"/>
        <w:spacing w:before="0" w:beforeAutospacing="0" w:after="0" w:afterAutospacing="0" w:line="285" w:lineRule="atLeast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2.1. 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2.2. На собрании собственников, жителей многоквартирных домов обсуждаются условия о трудовом (не денежном) участии собственников, жителей многоквартирных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 Трудовое участие граждан может быть внесено в виде следующих мероприятий, не требующих специальной квалификации, таких как: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субботники;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подготовка дворовой территории к началу работ (земляные работы);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-        у</w:t>
      </w:r>
      <w:r w:rsidR="00A71E73">
        <w:rPr>
          <w:rFonts w:ascii="Times New Roman" w:hAnsi="Times New Roman" w:cs="Times New Roman"/>
          <w:color w:val="000000" w:themeColor="text1"/>
          <w:sz w:val="28"/>
          <w:szCs w:val="28"/>
        </w:rPr>
        <w:t>частие в озеленении территории -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высадка растений, создание клумб, уборка территории;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-       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2.4. 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Здвинского сельсовета на своем официальном сайте в сети Интернет, а также непосредственно в многоквартирных домах на информационных стендах.</w:t>
      </w:r>
    </w:p>
    <w:p w:rsidR="006337A2" w:rsidRPr="007E2910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2.5. 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к такому отчету фото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337A2" w:rsidRPr="007E2910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2.6. 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</w:t>
      </w:r>
      <w:r w:rsidR="00A7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объеме не менее установленном 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программой.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21B1A" w:rsidRPr="007E2910" w:rsidRDefault="006337A2" w:rsidP="006879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аккумулирования и расходования средст</w:t>
      </w:r>
      <w:r w:rsidR="00A21B1A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A21B1A" w:rsidRPr="007E2910" w:rsidRDefault="00A21B1A" w:rsidP="00A21B1A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B1A" w:rsidRPr="007E2910" w:rsidRDefault="00A21B1A" w:rsidP="006879D3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sz w:val="28"/>
          <w:szCs w:val="28"/>
        </w:rPr>
        <w:t>В целях софинансирования мероприятий по благоустройству дворовой территории для зачисления денежных средств заинтересованных лиц администрация Здвинского сельсовета заключает соглашение с организацией, осуществляющей управление многоквартирным домом (далее - управляющая организация), в котором</w:t>
      </w:r>
      <w:r w:rsidR="00F865E3" w:rsidRPr="007E2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sz w:val="28"/>
          <w:szCs w:val="28"/>
        </w:rPr>
        <w:t>определяются порядок и сумма перечисления денежных средств.</w:t>
      </w:r>
    </w:p>
    <w:p w:rsidR="00A21B1A" w:rsidRPr="007E2910" w:rsidRDefault="00A21B1A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денежных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сметным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расчетом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благоустройству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дворовой территории.</w:t>
      </w:r>
    </w:p>
    <w:p w:rsidR="00A21B1A" w:rsidRPr="007E2910" w:rsidRDefault="006879D3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управляющей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до начала работ по благоустройству дворовой территории.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 соглашении.</w:t>
      </w:r>
    </w:p>
    <w:p w:rsidR="00A21B1A" w:rsidRPr="007E2910" w:rsidRDefault="006879D3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сельсовета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учет поступающих от управляющей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денежных средств в разрезе многоквартирных домов, дворовые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B1A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которых подлежат благоустройству.</w:t>
      </w:r>
    </w:p>
    <w:p w:rsidR="00A21B1A" w:rsidRPr="007E2910" w:rsidRDefault="00A21B1A" w:rsidP="00F86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Здвинского сельсовета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ежемесячное опубликование на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данных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поступивших от управляющ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средствах в разрезе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многоквартирных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домов,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дворовые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ерритории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 w:rsidR="00F865E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благоустройству.</w:t>
      </w:r>
    </w:p>
    <w:p w:rsidR="006337A2" w:rsidRPr="007E2910" w:rsidRDefault="006337A2" w:rsidP="00F865E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4B86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 w:rsidR="00F865E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Здвинского сельсовета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уполномоченной общественной комиссии.</w:t>
      </w:r>
    </w:p>
    <w:p w:rsidR="006337A2" w:rsidRPr="007E2910" w:rsidRDefault="00A21B1A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4B86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4B86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Здвинского сельсовета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перечисление средств заинтересованных лиц на расчетный счет подрядной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соблюдени</w:t>
      </w:r>
      <w:r w:rsidR="006879D3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порядка</w:t>
      </w:r>
    </w:p>
    <w:p w:rsidR="006337A2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337A2" w:rsidRPr="007E2910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целев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расходовани</w:t>
      </w: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аккумулированных денежных средств заинтересованных лиц осуществляется </w:t>
      </w:r>
      <w:r w:rsidR="006337A2" w:rsidRPr="007E291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органом местного самоуправления 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соответствии с бюджетным законодательством.</w:t>
      </w:r>
    </w:p>
    <w:p w:rsidR="006337A2" w:rsidRPr="007E2910" w:rsidRDefault="006879D3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4.2.  Администрация Здвинского сельсовета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экономии денежных средств, по итогам проведения конкурсных процедур;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обстоятельств непреодолимой силы;</w:t>
      </w:r>
    </w:p>
    <w:p w:rsidR="006337A2" w:rsidRPr="007E2910" w:rsidRDefault="00B04B86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  </w:t>
      </w:r>
      <w:r w:rsidR="006337A2"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6879D3" w:rsidRPr="007E2910" w:rsidRDefault="006337A2" w:rsidP="006337A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879D3" w:rsidRPr="007E2910" w:rsidRDefault="006879D3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C7FB3" w:rsidRPr="007E2910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6 </w:t>
      </w:r>
    </w:p>
    <w:p w:rsidR="006879D3" w:rsidRPr="007E2910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6879D3" w:rsidRPr="007E2910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9D3" w:rsidRPr="007E2910" w:rsidRDefault="006879D3" w:rsidP="006879D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9D3" w:rsidRPr="007E2910" w:rsidRDefault="006879D3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C6927" w:rsidRPr="007E2910" w:rsidRDefault="006879D3" w:rsidP="0068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9"/>
      <w:bookmarkEnd w:id="0"/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разработки, обсуждения с заинтересованными лицами и утверждения дизайн</w:t>
      </w:r>
      <w:r w:rsidRPr="005145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проектов благоустройства дворовых территорий, включаемых в муниципальную программу  </w:t>
      </w:r>
      <w:r w:rsidR="00B04B86">
        <w:rPr>
          <w:rFonts w:ascii="Times New Roman" w:hAnsi="Times New Roman" w:cs="Times New Roman"/>
          <w:b/>
          <w:sz w:val="28"/>
          <w:szCs w:val="28"/>
        </w:rPr>
        <w:t>«Благоустройство территории</w:t>
      </w:r>
      <w:r w:rsidR="007C6927" w:rsidRPr="007E2910">
        <w:rPr>
          <w:rFonts w:ascii="Times New Roman" w:hAnsi="Times New Roman" w:cs="Times New Roman"/>
          <w:b/>
          <w:sz w:val="28"/>
          <w:szCs w:val="28"/>
        </w:rPr>
        <w:t xml:space="preserve"> Здвинского сельсовета Здвинского района Новосибирской области» в рамках приоритетного проекта «Формирование комфортной </w:t>
      </w:r>
    </w:p>
    <w:p w:rsidR="006879D3" w:rsidRPr="007E2910" w:rsidRDefault="007C6927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>городской среды» на 201</w:t>
      </w:r>
      <w:r w:rsidR="009E204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E204C" w:rsidRPr="005145D6">
        <w:rPr>
          <w:rFonts w:ascii="Times New Roman" w:hAnsi="Times New Roman" w:cs="Times New Roman"/>
          <w:sz w:val="28"/>
          <w:szCs w:val="28"/>
        </w:rPr>
        <w:t>-</w:t>
      </w:r>
      <w:r w:rsidR="009E204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b/>
          <w:sz w:val="28"/>
          <w:szCs w:val="28"/>
        </w:rPr>
        <w:t>ы</w:t>
      </w:r>
      <w:r w:rsidR="00B04B86">
        <w:rPr>
          <w:rFonts w:ascii="Times New Roman" w:hAnsi="Times New Roman" w:cs="Times New Roman"/>
          <w:b/>
          <w:sz w:val="28"/>
          <w:szCs w:val="28"/>
        </w:rPr>
        <w:t>»</w:t>
      </w:r>
    </w:p>
    <w:p w:rsidR="006879D3" w:rsidRPr="007E2910" w:rsidRDefault="006879D3" w:rsidP="0068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79D3" w:rsidRPr="007E2910" w:rsidRDefault="006879D3" w:rsidP="007C6927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</w:t>
      </w:r>
      <w:r w:rsidR="007C6927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7C6927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оровых территорий, включаемых в муниципальную программу </w:t>
      </w:r>
      <w:r w:rsidR="00B04B86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  <w:r w:rsidR="007C6927" w:rsidRPr="007E2910">
        <w:rPr>
          <w:rFonts w:ascii="Times New Roman" w:hAnsi="Times New Roman" w:cs="Times New Roman"/>
          <w:sz w:val="28"/>
          <w:szCs w:val="28"/>
        </w:rPr>
        <w:t xml:space="preserve"> Здвинского сельсовета Здвинского района Новосибирской области» в рамках приоритетного проекта «Формирование комфортной городской среды»</w:t>
      </w:r>
      <w:r w:rsidR="007C6927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4A49F8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8 -</w:t>
      </w:r>
      <w:r w:rsidR="009E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4A49F8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04B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  - Порядок,  дизайн-проект, муниципальная программа).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Разработка дизайн-проектов обеспечивается </w:t>
      </w:r>
      <w:r w:rsidR="007C6927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C6927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Здвинского сельсовета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следующие этапы: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</w:t>
      </w:r>
      <w:r w:rsidR="003001B7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лежащей благоустройству (далее -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заинтересованные лица);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лиц.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6879D3" w:rsidRPr="007E2910" w:rsidRDefault="00DB22DB" w:rsidP="00DB2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. Дизайн-проект, согласов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ывается с 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представителем заинтересованных лиц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мотивированных замечаний дизайн-проект корректируется и 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6879D3" w:rsidRPr="007E2910" w:rsidRDefault="00DB22D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 урегулирования замечаний представителя заинтересованных лиц к дизайн-проекту,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сельсовета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6879D3" w:rsidRPr="007E2910" w:rsidRDefault="006879D3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6879D3" w:rsidRPr="007E2910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Здвинского сель</w:t>
      </w:r>
      <w:r w:rsidR="008A6CC4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 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6879D3" w:rsidRPr="007E2910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D53D0">
        <w:rPr>
          <w:rFonts w:ascii="Times New Roman" w:eastAsia="Times New Roman" w:hAnsi="Times New Roman" w:cs="Times New Roman"/>
          <w:color w:val="000000"/>
          <w:sz w:val="28"/>
          <w:szCs w:val="28"/>
        </w:rPr>
        <w:t>.  Е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установленные настоящим Порядком сроки</w:t>
      </w:r>
      <w:r w:rsidR="00BD53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6879D3" w:rsidRPr="007E2910" w:rsidRDefault="0030315B" w:rsidP="007C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879D3"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виде протокола заседания комиссии.</w:t>
      </w:r>
    </w:p>
    <w:p w:rsidR="006879D3" w:rsidRPr="007E2910" w:rsidRDefault="006879D3" w:rsidP="007C69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9D3" w:rsidRPr="007E2910" w:rsidRDefault="006879D3" w:rsidP="007C6927">
      <w:pPr>
        <w:ind w:firstLine="709"/>
        <w:rPr>
          <w:rFonts w:ascii="Times New Roman" w:hAnsi="Times New Roman" w:cs="Times New Roman"/>
        </w:rPr>
      </w:pPr>
    </w:p>
    <w:p w:rsidR="00413836" w:rsidRPr="007E2910" w:rsidRDefault="00413836">
      <w:pP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13836" w:rsidRPr="007E2910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7 </w:t>
      </w:r>
    </w:p>
    <w:p w:rsidR="006879D3" w:rsidRPr="007E2910" w:rsidRDefault="00B04B8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</w:t>
      </w:r>
      <w:r w:rsidR="00413836"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>рограмме</w:t>
      </w:r>
    </w:p>
    <w:p w:rsidR="00413836" w:rsidRPr="007E2910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836" w:rsidRPr="007E2910" w:rsidRDefault="00413836" w:rsidP="0041383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A7C" w:rsidRPr="007E2910" w:rsidRDefault="00413836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Адресный перечень </w:t>
      </w:r>
    </w:p>
    <w:p w:rsidR="000F6820" w:rsidRPr="007E2910" w:rsidRDefault="001A3ED3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13836"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воровых территорий </w:t>
      </w:r>
      <w:r w:rsidR="00027757"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многоквартирных домов, нуждающихся в благоустройстве по итогам инвентаризации</w:t>
      </w:r>
      <w:r w:rsidR="00B04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территории</w:t>
      </w:r>
      <w:r w:rsidR="000F6820"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Здвинского сельсовета</w:t>
      </w:r>
    </w:p>
    <w:p w:rsidR="000E77E8" w:rsidRPr="007E2910" w:rsidRDefault="000E77E8" w:rsidP="000E77E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70"/>
        <w:gridCol w:w="7912"/>
      </w:tblGrid>
      <w:tr w:rsidR="000F6820" w:rsidRPr="007E2910" w:rsidTr="000F6820">
        <w:trPr>
          <w:trHeight w:val="550"/>
        </w:trPr>
        <w:tc>
          <w:tcPr>
            <w:tcW w:w="1170" w:type="dxa"/>
          </w:tcPr>
          <w:p w:rsidR="000F6820" w:rsidRPr="007E2910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820" w:rsidRPr="007E2910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13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0F6820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15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24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Здвинского д. 130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1</w:t>
            </w:r>
          </w:p>
        </w:tc>
      </w:tr>
      <w:tr w:rsidR="000F6820" w:rsidRPr="007E2910" w:rsidTr="000F6820">
        <w:trPr>
          <w:trHeight w:val="283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22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26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27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5D38B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29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31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Мира д. 33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13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39</w:t>
            </w:r>
          </w:p>
        </w:tc>
      </w:tr>
      <w:tr w:rsidR="000F6820" w:rsidRPr="007E2910" w:rsidTr="000F6820">
        <w:trPr>
          <w:trHeight w:val="271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 ул.М.Горького д. 51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29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31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 33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141787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48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097E71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50</w:t>
            </w:r>
          </w:p>
        </w:tc>
      </w:tr>
      <w:tr w:rsidR="000F6820" w:rsidRPr="007E2910" w:rsidTr="000F6820">
        <w:trPr>
          <w:trHeight w:val="283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55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57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74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Калинина д. 95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F65CBB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2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793402" w:rsidP="0049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3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793402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4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141787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5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097E71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10</w:t>
            </w:r>
          </w:p>
        </w:tc>
      </w:tr>
      <w:tr w:rsidR="000F6820" w:rsidRPr="007E2910" w:rsidTr="000F6820">
        <w:trPr>
          <w:trHeight w:val="252"/>
        </w:trPr>
        <w:tc>
          <w:tcPr>
            <w:tcW w:w="1170" w:type="dxa"/>
          </w:tcPr>
          <w:p w:rsidR="000F6820" w:rsidRPr="007E2910" w:rsidRDefault="00097E71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12</w:t>
            </w:r>
          </w:p>
        </w:tc>
      </w:tr>
      <w:tr w:rsidR="000F6820" w:rsidRPr="007E2910" w:rsidTr="000F6820">
        <w:trPr>
          <w:trHeight w:val="268"/>
        </w:trPr>
        <w:tc>
          <w:tcPr>
            <w:tcW w:w="1170" w:type="dxa"/>
          </w:tcPr>
          <w:p w:rsidR="000F6820" w:rsidRPr="007E2910" w:rsidRDefault="00491756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2" w:type="dxa"/>
          </w:tcPr>
          <w:p w:rsidR="000F6820" w:rsidRPr="007E2910" w:rsidRDefault="000F6820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 ул. К.Маркса д. 14</w:t>
            </w:r>
          </w:p>
        </w:tc>
      </w:tr>
    </w:tbl>
    <w:p w:rsidR="009A0A7C" w:rsidRDefault="009A0A7C">
      <w:pPr>
        <w:rPr>
          <w:rFonts w:ascii="Times New Roman" w:hAnsi="Times New Roman" w:cs="Times New Roman"/>
        </w:rPr>
      </w:pPr>
    </w:p>
    <w:p w:rsidR="00EF2773" w:rsidRDefault="00EF2773">
      <w:pPr>
        <w:rPr>
          <w:rFonts w:ascii="Times New Roman" w:hAnsi="Times New Roman" w:cs="Times New Roman"/>
        </w:rPr>
      </w:pPr>
    </w:p>
    <w:p w:rsidR="00EF2773" w:rsidRDefault="00EF2773">
      <w:pPr>
        <w:rPr>
          <w:rFonts w:ascii="Times New Roman" w:hAnsi="Times New Roman" w:cs="Times New Roman"/>
        </w:rPr>
      </w:pPr>
    </w:p>
    <w:p w:rsidR="00097E71" w:rsidRDefault="00097E71">
      <w:pPr>
        <w:rPr>
          <w:rFonts w:ascii="Times New Roman" w:hAnsi="Times New Roman" w:cs="Times New Roman"/>
        </w:rPr>
      </w:pPr>
    </w:p>
    <w:p w:rsidR="00EF2773" w:rsidRPr="007E2910" w:rsidRDefault="00EF2773">
      <w:pPr>
        <w:rPr>
          <w:rFonts w:ascii="Times New Roman" w:hAnsi="Times New Roman" w:cs="Times New Roman"/>
        </w:rPr>
      </w:pPr>
    </w:p>
    <w:p w:rsidR="009A0A7C" w:rsidRPr="007E2910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2D4195"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836" w:rsidRPr="007E2910" w:rsidRDefault="00B04B86" w:rsidP="009A0A7C">
      <w:pPr>
        <w:tabs>
          <w:tab w:val="left" w:pos="96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</w:t>
      </w:r>
      <w:r w:rsidR="009A0A7C" w:rsidRPr="007E2910">
        <w:rPr>
          <w:rFonts w:ascii="Times New Roman" w:hAnsi="Times New Roman" w:cs="Times New Roman"/>
          <w:color w:val="000000" w:themeColor="text1"/>
          <w:sz w:val="24"/>
          <w:szCs w:val="24"/>
        </w:rPr>
        <w:t>рограмме</w:t>
      </w:r>
    </w:p>
    <w:p w:rsidR="009A0A7C" w:rsidRPr="007E2910" w:rsidRDefault="009A0A7C" w:rsidP="009A0A7C">
      <w:pPr>
        <w:tabs>
          <w:tab w:val="left" w:pos="96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A7C" w:rsidRPr="007E2910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Адресный перечень </w:t>
      </w:r>
    </w:p>
    <w:p w:rsidR="009A0A7C" w:rsidRPr="007E2910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общественных территорий, нуждающихся в благоустройстве по итогам</w:t>
      </w:r>
      <w:r w:rsidR="00B04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инвентаризации территории</w:t>
      </w:r>
      <w:r w:rsidRPr="007E2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Здвинского сельсовета</w:t>
      </w:r>
    </w:p>
    <w:p w:rsidR="009A0A7C" w:rsidRPr="007E2910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A7C" w:rsidRPr="007E2910" w:rsidRDefault="009A0A7C" w:rsidP="009A0A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0"/>
        <w:gridCol w:w="4595"/>
        <w:gridCol w:w="4423"/>
      </w:tblGrid>
      <w:tr w:rsidR="009A0A7C" w:rsidRPr="007E2910" w:rsidTr="009A0A7C">
        <w:trPr>
          <w:trHeight w:val="616"/>
        </w:trPr>
        <w:tc>
          <w:tcPr>
            <w:tcW w:w="810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595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423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9A0A7C" w:rsidRPr="007E2910" w:rsidTr="009A0A7C">
        <w:trPr>
          <w:trHeight w:val="308"/>
        </w:trPr>
        <w:tc>
          <w:tcPr>
            <w:tcW w:w="810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9A0A7C" w:rsidRPr="007E2910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Приобъектная территория здания</w:t>
            </w:r>
          </w:p>
        </w:tc>
        <w:tc>
          <w:tcPr>
            <w:tcW w:w="4423" w:type="dxa"/>
          </w:tcPr>
          <w:p w:rsidR="009A0A7C" w:rsidRPr="007E2910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Здвинск, ул. Калинина</w:t>
            </w:r>
            <w:r w:rsidR="00BD5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 xml:space="preserve"> д. 39а</w:t>
            </w:r>
          </w:p>
        </w:tc>
      </w:tr>
      <w:tr w:rsidR="009A0A7C" w:rsidRPr="007E2910" w:rsidTr="009A0A7C">
        <w:trPr>
          <w:trHeight w:val="308"/>
        </w:trPr>
        <w:tc>
          <w:tcPr>
            <w:tcW w:w="810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9A0A7C" w:rsidRPr="007E2910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Площадь МКУК «Здвинский РДК»</w:t>
            </w:r>
          </w:p>
        </w:tc>
        <w:tc>
          <w:tcPr>
            <w:tcW w:w="4423" w:type="dxa"/>
          </w:tcPr>
          <w:p w:rsidR="009A0A7C" w:rsidRPr="007E2910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Здвинск, ул. Здвинского</w:t>
            </w:r>
            <w:r w:rsidR="00BD5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 xml:space="preserve"> д. 37</w:t>
            </w:r>
          </w:p>
        </w:tc>
      </w:tr>
      <w:tr w:rsidR="009A0A7C" w:rsidRPr="007E2910" w:rsidTr="009A0A7C">
        <w:trPr>
          <w:trHeight w:val="308"/>
        </w:trPr>
        <w:tc>
          <w:tcPr>
            <w:tcW w:w="810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9A0A7C" w:rsidRPr="007E2910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Здвинск</w:t>
            </w:r>
          </w:p>
        </w:tc>
        <w:tc>
          <w:tcPr>
            <w:tcW w:w="4423" w:type="dxa"/>
          </w:tcPr>
          <w:p w:rsidR="009A0A7C" w:rsidRPr="007E2910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</w:t>
            </w:r>
            <w:r w:rsidR="000E3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 xml:space="preserve"> ул. Мира</w:t>
            </w:r>
            <w:r w:rsidR="00BD5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</w:p>
        </w:tc>
      </w:tr>
      <w:tr w:rsidR="009A0A7C" w:rsidRPr="007E2910" w:rsidTr="009A0A7C">
        <w:trPr>
          <w:trHeight w:val="325"/>
        </w:trPr>
        <w:tc>
          <w:tcPr>
            <w:tcW w:w="810" w:type="dxa"/>
          </w:tcPr>
          <w:p w:rsidR="009A0A7C" w:rsidRPr="007E2910" w:rsidRDefault="009A0A7C" w:rsidP="00F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9A0A7C" w:rsidRPr="007E2910" w:rsidRDefault="009A0A7C" w:rsidP="00F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«Аллея славы»</w:t>
            </w:r>
          </w:p>
        </w:tc>
        <w:tc>
          <w:tcPr>
            <w:tcW w:w="4423" w:type="dxa"/>
          </w:tcPr>
          <w:p w:rsidR="009A0A7C" w:rsidRPr="007E2910" w:rsidRDefault="009A0A7C" w:rsidP="009A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>с. Здвинск, ул. Здвинского</w:t>
            </w:r>
            <w:r w:rsidR="00BD5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910"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</w:tr>
    </w:tbl>
    <w:p w:rsidR="009A0A7C" w:rsidRPr="000F6820" w:rsidRDefault="009A0A7C" w:rsidP="009A0A7C">
      <w:pPr>
        <w:tabs>
          <w:tab w:val="left" w:pos="960"/>
        </w:tabs>
        <w:jc w:val="right"/>
      </w:pPr>
    </w:p>
    <w:sectPr w:rsidR="009A0A7C" w:rsidRPr="000F6820" w:rsidSect="009D3B57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7E" w:rsidRDefault="003F0A7E" w:rsidP="00606777">
      <w:pPr>
        <w:spacing w:after="0" w:line="240" w:lineRule="auto"/>
      </w:pPr>
      <w:r>
        <w:separator/>
      </w:r>
    </w:p>
  </w:endnote>
  <w:endnote w:type="continuationSeparator" w:id="1">
    <w:p w:rsidR="003F0A7E" w:rsidRDefault="003F0A7E" w:rsidP="006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69"/>
      <w:docPartObj>
        <w:docPartGallery w:val="Page Numbers (Bottom of Page)"/>
        <w:docPartUnique/>
      </w:docPartObj>
    </w:sdtPr>
    <w:sdtContent>
      <w:p w:rsidR="00821EAA" w:rsidRDefault="00821EAA">
        <w:pPr>
          <w:pStyle w:val="ad"/>
          <w:jc w:val="center"/>
        </w:pPr>
        <w:fldSimple w:instr=" PAGE   \* MERGEFORMAT ">
          <w:r w:rsidR="00515ED2">
            <w:rPr>
              <w:noProof/>
            </w:rPr>
            <w:t>1</w:t>
          </w:r>
        </w:fldSimple>
      </w:p>
    </w:sdtContent>
  </w:sdt>
  <w:p w:rsidR="00821EAA" w:rsidRDefault="00821E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7E" w:rsidRDefault="003F0A7E" w:rsidP="00606777">
      <w:pPr>
        <w:spacing w:after="0" w:line="240" w:lineRule="auto"/>
      </w:pPr>
      <w:r>
        <w:separator/>
      </w:r>
    </w:p>
  </w:footnote>
  <w:footnote w:type="continuationSeparator" w:id="1">
    <w:p w:rsidR="003F0A7E" w:rsidRDefault="003F0A7E" w:rsidP="0060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48B"/>
    <w:multiLevelType w:val="hybridMultilevel"/>
    <w:tmpl w:val="896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A8"/>
    <w:multiLevelType w:val="hybridMultilevel"/>
    <w:tmpl w:val="477E37FA"/>
    <w:lvl w:ilvl="0" w:tplc="F716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8363B"/>
    <w:multiLevelType w:val="hybridMultilevel"/>
    <w:tmpl w:val="80B0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623"/>
    <w:multiLevelType w:val="hybridMultilevel"/>
    <w:tmpl w:val="F7B8CF62"/>
    <w:lvl w:ilvl="0" w:tplc="A7E8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C10"/>
    <w:multiLevelType w:val="hybridMultilevel"/>
    <w:tmpl w:val="631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EB1"/>
    <w:multiLevelType w:val="multilevel"/>
    <w:tmpl w:val="8B70B16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649A36CB"/>
    <w:multiLevelType w:val="hybridMultilevel"/>
    <w:tmpl w:val="BDACF4C6"/>
    <w:lvl w:ilvl="0" w:tplc="13AA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1C2B"/>
    <w:multiLevelType w:val="multilevel"/>
    <w:tmpl w:val="73A6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604B5D"/>
    <w:multiLevelType w:val="hybridMultilevel"/>
    <w:tmpl w:val="8ACAFF9E"/>
    <w:lvl w:ilvl="0" w:tplc="B8063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E38"/>
    <w:rsid w:val="00003466"/>
    <w:rsid w:val="000202AB"/>
    <w:rsid w:val="00024421"/>
    <w:rsid w:val="00024719"/>
    <w:rsid w:val="00027757"/>
    <w:rsid w:val="000403AA"/>
    <w:rsid w:val="0004133E"/>
    <w:rsid w:val="00041E48"/>
    <w:rsid w:val="000445BC"/>
    <w:rsid w:val="00051036"/>
    <w:rsid w:val="0005197A"/>
    <w:rsid w:val="00053770"/>
    <w:rsid w:val="000602C1"/>
    <w:rsid w:val="00064B3D"/>
    <w:rsid w:val="0007012B"/>
    <w:rsid w:val="00081C26"/>
    <w:rsid w:val="00095881"/>
    <w:rsid w:val="00097E71"/>
    <w:rsid w:val="000A1F1F"/>
    <w:rsid w:val="000B36A1"/>
    <w:rsid w:val="000B4A2A"/>
    <w:rsid w:val="000B6789"/>
    <w:rsid w:val="000C2210"/>
    <w:rsid w:val="000C3885"/>
    <w:rsid w:val="000C6095"/>
    <w:rsid w:val="000C6911"/>
    <w:rsid w:val="000D1707"/>
    <w:rsid w:val="000D5432"/>
    <w:rsid w:val="000D6F28"/>
    <w:rsid w:val="000E3AC4"/>
    <w:rsid w:val="000E562D"/>
    <w:rsid w:val="000E5981"/>
    <w:rsid w:val="000E77E8"/>
    <w:rsid w:val="000F092E"/>
    <w:rsid w:val="000F09EF"/>
    <w:rsid w:val="000F151B"/>
    <w:rsid w:val="000F2E71"/>
    <w:rsid w:val="000F6820"/>
    <w:rsid w:val="001020F9"/>
    <w:rsid w:val="00107339"/>
    <w:rsid w:val="00113109"/>
    <w:rsid w:val="0012366B"/>
    <w:rsid w:val="0012706F"/>
    <w:rsid w:val="001301FD"/>
    <w:rsid w:val="00137498"/>
    <w:rsid w:val="00141787"/>
    <w:rsid w:val="0014302A"/>
    <w:rsid w:val="00146C6D"/>
    <w:rsid w:val="00150CC8"/>
    <w:rsid w:val="00157D5F"/>
    <w:rsid w:val="001621EC"/>
    <w:rsid w:val="00165336"/>
    <w:rsid w:val="00165E3D"/>
    <w:rsid w:val="00176A37"/>
    <w:rsid w:val="001860E6"/>
    <w:rsid w:val="00190B82"/>
    <w:rsid w:val="0019293C"/>
    <w:rsid w:val="001A3ED3"/>
    <w:rsid w:val="001B0118"/>
    <w:rsid w:val="001B0D5E"/>
    <w:rsid w:val="001B3A7D"/>
    <w:rsid w:val="001C5779"/>
    <w:rsid w:val="001D1A98"/>
    <w:rsid w:val="001E0918"/>
    <w:rsid w:val="001E248C"/>
    <w:rsid w:val="001E50F6"/>
    <w:rsid w:val="001F7782"/>
    <w:rsid w:val="00211B3A"/>
    <w:rsid w:val="00215E4C"/>
    <w:rsid w:val="00227CAA"/>
    <w:rsid w:val="00245154"/>
    <w:rsid w:val="0024708F"/>
    <w:rsid w:val="00285B1D"/>
    <w:rsid w:val="00291E09"/>
    <w:rsid w:val="002A308A"/>
    <w:rsid w:val="002A5F55"/>
    <w:rsid w:val="002B0B56"/>
    <w:rsid w:val="002B5F32"/>
    <w:rsid w:val="002B7698"/>
    <w:rsid w:val="002C2F6F"/>
    <w:rsid w:val="002C3B48"/>
    <w:rsid w:val="002D4195"/>
    <w:rsid w:val="002D77E4"/>
    <w:rsid w:val="002D7F30"/>
    <w:rsid w:val="002E2F68"/>
    <w:rsid w:val="003001B7"/>
    <w:rsid w:val="003013BE"/>
    <w:rsid w:val="0030315B"/>
    <w:rsid w:val="00303892"/>
    <w:rsid w:val="003038C4"/>
    <w:rsid w:val="003107DC"/>
    <w:rsid w:val="00310CE3"/>
    <w:rsid w:val="00314CB6"/>
    <w:rsid w:val="003267AD"/>
    <w:rsid w:val="00330636"/>
    <w:rsid w:val="0033178E"/>
    <w:rsid w:val="00336960"/>
    <w:rsid w:val="00337B8D"/>
    <w:rsid w:val="00341680"/>
    <w:rsid w:val="003451F7"/>
    <w:rsid w:val="00352536"/>
    <w:rsid w:val="0035475F"/>
    <w:rsid w:val="0035709D"/>
    <w:rsid w:val="00360CF7"/>
    <w:rsid w:val="00361CB7"/>
    <w:rsid w:val="00364B8B"/>
    <w:rsid w:val="003656BA"/>
    <w:rsid w:val="00365DCE"/>
    <w:rsid w:val="0038167D"/>
    <w:rsid w:val="0039316A"/>
    <w:rsid w:val="003938F6"/>
    <w:rsid w:val="00396394"/>
    <w:rsid w:val="003A32DE"/>
    <w:rsid w:val="003A507F"/>
    <w:rsid w:val="003B1A66"/>
    <w:rsid w:val="003B76EB"/>
    <w:rsid w:val="003E0373"/>
    <w:rsid w:val="003F066A"/>
    <w:rsid w:val="003F0A7E"/>
    <w:rsid w:val="003F34B5"/>
    <w:rsid w:val="003F3E07"/>
    <w:rsid w:val="003F6246"/>
    <w:rsid w:val="00402490"/>
    <w:rsid w:val="004079CC"/>
    <w:rsid w:val="00413836"/>
    <w:rsid w:val="0041610E"/>
    <w:rsid w:val="004164EA"/>
    <w:rsid w:val="00416E0D"/>
    <w:rsid w:val="00416ED3"/>
    <w:rsid w:val="00422150"/>
    <w:rsid w:val="0042617F"/>
    <w:rsid w:val="00431897"/>
    <w:rsid w:val="00431AF4"/>
    <w:rsid w:val="00437384"/>
    <w:rsid w:val="0044145B"/>
    <w:rsid w:val="00441B3A"/>
    <w:rsid w:val="00445AF0"/>
    <w:rsid w:val="00456C52"/>
    <w:rsid w:val="00457761"/>
    <w:rsid w:val="00462C33"/>
    <w:rsid w:val="0046615C"/>
    <w:rsid w:val="00470275"/>
    <w:rsid w:val="00471FA9"/>
    <w:rsid w:val="0048116A"/>
    <w:rsid w:val="00491756"/>
    <w:rsid w:val="00491853"/>
    <w:rsid w:val="004920F0"/>
    <w:rsid w:val="004A49F8"/>
    <w:rsid w:val="004A7ED1"/>
    <w:rsid w:val="004B2ED2"/>
    <w:rsid w:val="004C5726"/>
    <w:rsid w:val="004C7FA0"/>
    <w:rsid w:val="004C7FB3"/>
    <w:rsid w:val="004E1505"/>
    <w:rsid w:val="004E3E1E"/>
    <w:rsid w:val="004F30CD"/>
    <w:rsid w:val="0050124C"/>
    <w:rsid w:val="00502181"/>
    <w:rsid w:val="0051091E"/>
    <w:rsid w:val="00510BB3"/>
    <w:rsid w:val="0051189E"/>
    <w:rsid w:val="00514293"/>
    <w:rsid w:val="005145D6"/>
    <w:rsid w:val="00515ED2"/>
    <w:rsid w:val="0051724C"/>
    <w:rsid w:val="00525C73"/>
    <w:rsid w:val="005339D1"/>
    <w:rsid w:val="005374F1"/>
    <w:rsid w:val="00537A26"/>
    <w:rsid w:val="00540319"/>
    <w:rsid w:val="00541450"/>
    <w:rsid w:val="00546DB7"/>
    <w:rsid w:val="0054768E"/>
    <w:rsid w:val="00553A99"/>
    <w:rsid w:val="0055400F"/>
    <w:rsid w:val="0055555B"/>
    <w:rsid w:val="00560A64"/>
    <w:rsid w:val="00560B5A"/>
    <w:rsid w:val="005613DF"/>
    <w:rsid w:val="00564181"/>
    <w:rsid w:val="005643E1"/>
    <w:rsid w:val="00596293"/>
    <w:rsid w:val="005B0FE7"/>
    <w:rsid w:val="005C2D2B"/>
    <w:rsid w:val="005D38B2"/>
    <w:rsid w:val="005E3FFC"/>
    <w:rsid w:val="005E41AE"/>
    <w:rsid w:val="00605443"/>
    <w:rsid w:val="00606777"/>
    <w:rsid w:val="00630175"/>
    <w:rsid w:val="00633383"/>
    <w:rsid w:val="006337A2"/>
    <w:rsid w:val="0063516C"/>
    <w:rsid w:val="00637048"/>
    <w:rsid w:val="006421BE"/>
    <w:rsid w:val="00642305"/>
    <w:rsid w:val="006562C9"/>
    <w:rsid w:val="00660D09"/>
    <w:rsid w:val="00662265"/>
    <w:rsid w:val="00663E70"/>
    <w:rsid w:val="0067038F"/>
    <w:rsid w:val="006813F5"/>
    <w:rsid w:val="00685D61"/>
    <w:rsid w:val="006879D3"/>
    <w:rsid w:val="00690A0C"/>
    <w:rsid w:val="006A21E5"/>
    <w:rsid w:val="006A59DC"/>
    <w:rsid w:val="006A63A8"/>
    <w:rsid w:val="006B558B"/>
    <w:rsid w:val="006C1230"/>
    <w:rsid w:val="006D12F5"/>
    <w:rsid w:val="006D1672"/>
    <w:rsid w:val="006D69EF"/>
    <w:rsid w:val="006E2E7E"/>
    <w:rsid w:val="006E4AD3"/>
    <w:rsid w:val="006E5C96"/>
    <w:rsid w:val="006E6280"/>
    <w:rsid w:val="006F0AD9"/>
    <w:rsid w:val="00717852"/>
    <w:rsid w:val="00722F94"/>
    <w:rsid w:val="00731A5C"/>
    <w:rsid w:val="00754192"/>
    <w:rsid w:val="00766E80"/>
    <w:rsid w:val="00774509"/>
    <w:rsid w:val="00775AFA"/>
    <w:rsid w:val="00775C46"/>
    <w:rsid w:val="0077696D"/>
    <w:rsid w:val="00793402"/>
    <w:rsid w:val="007A0510"/>
    <w:rsid w:val="007A5F34"/>
    <w:rsid w:val="007A7A73"/>
    <w:rsid w:val="007C09FD"/>
    <w:rsid w:val="007C30B1"/>
    <w:rsid w:val="007C6927"/>
    <w:rsid w:val="007D0619"/>
    <w:rsid w:val="007D1C96"/>
    <w:rsid w:val="007D4A21"/>
    <w:rsid w:val="007E2910"/>
    <w:rsid w:val="007F5337"/>
    <w:rsid w:val="00806BA2"/>
    <w:rsid w:val="00812A9E"/>
    <w:rsid w:val="00821EAA"/>
    <w:rsid w:val="00823415"/>
    <w:rsid w:val="00824A03"/>
    <w:rsid w:val="00836F9D"/>
    <w:rsid w:val="008553E6"/>
    <w:rsid w:val="00865EE0"/>
    <w:rsid w:val="00884D49"/>
    <w:rsid w:val="008941F2"/>
    <w:rsid w:val="008976A8"/>
    <w:rsid w:val="008A15D3"/>
    <w:rsid w:val="008A181C"/>
    <w:rsid w:val="008A42E6"/>
    <w:rsid w:val="008A6CC4"/>
    <w:rsid w:val="008B645E"/>
    <w:rsid w:val="008C4874"/>
    <w:rsid w:val="008C6B8B"/>
    <w:rsid w:val="008D3030"/>
    <w:rsid w:val="008D5548"/>
    <w:rsid w:val="008F01FD"/>
    <w:rsid w:val="008F3C94"/>
    <w:rsid w:val="008F6262"/>
    <w:rsid w:val="008F707C"/>
    <w:rsid w:val="00925092"/>
    <w:rsid w:val="00932AED"/>
    <w:rsid w:val="00941C4B"/>
    <w:rsid w:val="009501EC"/>
    <w:rsid w:val="00953248"/>
    <w:rsid w:val="009538B7"/>
    <w:rsid w:val="0095712B"/>
    <w:rsid w:val="00960DEA"/>
    <w:rsid w:val="00971340"/>
    <w:rsid w:val="00974D15"/>
    <w:rsid w:val="0099507A"/>
    <w:rsid w:val="009A0A7C"/>
    <w:rsid w:val="009A73D4"/>
    <w:rsid w:val="009B0B93"/>
    <w:rsid w:val="009B44F6"/>
    <w:rsid w:val="009B4F7B"/>
    <w:rsid w:val="009D26BB"/>
    <w:rsid w:val="009D32DA"/>
    <w:rsid w:val="009D3B57"/>
    <w:rsid w:val="009D4AAB"/>
    <w:rsid w:val="009E204C"/>
    <w:rsid w:val="009E335C"/>
    <w:rsid w:val="009E768F"/>
    <w:rsid w:val="009F5598"/>
    <w:rsid w:val="009F67D9"/>
    <w:rsid w:val="00A03511"/>
    <w:rsid w:val="00A1252F"/>
    <w:rsid w:val="00A1313C"/>
    <w:rsid w:val="00A217A2"/>
    <w:rsid w:val="00A21B1A"/>
    <w:rsid w:val="00A30477"/>
    <w:rsid w:val="00A44F54"/>
    <w:rsid w:val="00A523A2"/>
    <w:rsid w:val="00A7009D"/>
    <w:rsid w:val="00A70AD1"/>
    <w:rsid w:val="00A71E73"/>
    <w:rsid w:val="00A73DA5"/>
    <w:rsid w:val="00A74C41"/>
    <w:rsid w:val="00A80969"/>
    <w:rsid w:val="00A81696"/>
    <w:rsid w:val="00A84F2E"/>
    <w:rsid w:val="00A85A5D"/>
    <w:rsid w:val="00A86B6C"/>
    <w:rsid w:val="00A90345"/>
    <w:rsid w:val="00A93285"/>
    <w:rsid w:val="00A97D29"/>
    <w:rsid w:val="00AB50B1"/>
    <w:rsid w:val="00AC0B5F"/>
    <w:rsid w:val="00AC1702"/>
    <w:rsid w:val="00AC7443"/>
    <w:rsid w:val="00AE076A"/>
    <w:rsid w:val="00AE6063"/>
    <w:rsid w:val="00AE6DF7"/>
    <w:rsid w:val="00AF039C"/>
    <w:rsid w:val="00B04B86"/>
    <w:rsid w:val="00B06B47"/>
    <w:rsid w:val="00B14119"/>
    <w:rsid w:val="00B17EC6"/>
    <w:rsid w:val="00B306BC"/>
    <w:rsid w:val="00B50709"/>
    <w:rsid w:val="00B51547"/>
    <w:rsid w:val="00B52487"/>
    <w:rsid w:val="00B60F17"/>
    <w:rsid w:val="00B75D9A"/>
    <w:rsid w:val="00B8263F"/>
    <w:rsid w:val="00B8523B"/>
    <w:rsid w:val="00B86FC5"/>
    <w:rsid w:val="00BA11AF"/>
    <w:rsid w:val="00BA6316"/>
    <w:rsid w:val="00BB10D3"/>
    <w:rsid w:val="00BB3427"/>
    <w:rsid w:val="00BC1260"/>
    <w:rsid w:val="00BC180A"/>
    <w:rsid w:val="00BD12D3"/>
    <w:rsid w:val="00BD38A3"/>
    <w:rsid w:val="00BD53D0"/>
    <w:rsid w:val="00BE4D78"/>
    <w:rsid w:val="00BE6E38"/>
    <w:rsid w:val="00C0219A"/>
    <w:rsid w:val="00C02DD2"/>
    <w:rsid w:val="00C14BD3"/>
    <w:rsid w:val="00C17F34"/>
    <w:rsid w:val="00C23537"/>
    <w:rsid w:val="00C23E8F"/>
    <w:rsid w:val="00C25C89"/>
    <w:rsid w:val="00C266B7"/>
    <w:rsid w:val="00C32BB3"/>
    <w:rsid w:val="00C4124C"/>
    <w:rsid w:val="00C41A81"/>
    <w:rsid w:val="00C44D68"/>
    <w:rsid w:val="00C65C79"/>
    <w:rsid w:val="00C664D7"/>
    <w:rsid w:val="00C71638"/>
    <w:rsid w:val="00C92BFE"/>
    <w:rsid w:val="00C94C18"/>
    <w:rsid w:val="00CA0228"/>
    <w:rsid w:val="00CA60BF"/>
    <w:rsid w:val="00CA77D4"/>
    <w:rsid w:val="00CB311C"/>
    <w:rsid w:val="00CB4A19"/>
    <w:rsid w:val="00CB5E62"/>
    <w:rsid w:val="00CB63E5"/>
    <w:rsid w:val="00CC7A4E"/>
    <w:rsid w:val="00CC7D25"/>
    <w:rsid w:val="00CD2C89"/>
    <w:rsid w:val="00CD6F7E"/>
    <w:rsid w:val="00CD7CDE"/>
    <w:rsid w:val="00CE1F3A"/>
    <w:rsid w:val="00CF3407"/>
    <w:rsid w:val="00D0042E"/>
    <w:rsid w:val="00D01162"/>
    <w:rsid w:val="00D01CB8"/>
    <w:rsid w:val="00D0308F"/>
    <w:rsid w:val="00D06628"/>
    <w:rsid w:val="00D10235"/>
    <w:rsid w:val="00D1706D"/>
    <w:rsid w:val="00D20076"/>
    <w:rsid w:val="00D31446"/>
    <w:rsid w:val="00D32BFE"/>
    <w:rsid w:val="00D33601"/>
    <w:rsid w:val="00D61667"/>
    <w:rsid w:val="00D70AD4"/>
    <w:rsid w:val="00D71B14"/>
    <w:rsid w:val="00D828BD"/>
    <w:rsid w:val="00D97798"/>
    <w:rsid w:val="00DB0AF8"/>
    <w:rsid w:val="00DB22DB"/>
    <w:rsid w:val="00DC1F6F"/>
    <w:rsid w:val="00DC2647"/>
    <w:rsid w:val="00DC53F2"/>
    <w:rsid w:val="00DC7F6C"/>
    <w:rsid w:val="00DD134A"/>
    <w:rsid w:val="00DD54E7"/>
    <w:rsid w:val="00DE0139"/>
    <w:rsid w:val="00DE07CF"/>
    <w:rsid w:val="00DE34CE"/>
    <w:rsid w:val="00E01A39"/>
    <w:rsid w:val="00E0749A"/>
    <w:rsid w:val="00E319B1"/>
    <w:rsid w:val="00E4620C"/>
    <w:rsid w:val="00E54354"/>
    <w:rsid w:val="00E565F8"/>
    <w:rsid w:val="00E57DD2"/>
    <w:rsid w:val="00E65BD5"/>
    <w:rsid w:val="00E73382"/>
    <w:rsid w:val="00E75397"/>
    <w:rsid w:val="00E80A5C"/>
    <w:rsid w:val="00E86066"/>
    <w:rsid w:val="00E91629"/>
    <w:rsid w:val="00E93FE8"/>
    <w:rsid w:val="00E94F6F"/>
    <w:rsid w:val="00EA450F"/>
    <w:rsid w:val="00EA74E8"/>
    <w:rsid w:val="00EB722B"/>
    <w:rsid w:val="00EC191C"/>
    <w:rsid w:val="00EC278F"/>
    <w:rsid w:val="00EC475A"/>
    <w:rsid w:val="00EC4B0F"/>
    <w:rsid w:val="00EC5F90"/>
    <w:rsid w:val="00ED08C2"/>
    <w:rsid w:val="00ED482D"/>
    <w:rsid w:val="00ED5B43"/>
    <w:rsid w:val="00EE4CAA"/>
    <w:rsid w:val="00EE7FCD"/>
    <w:rsid w:val="00EF0F6C"/>
    <w:rsid w:val="00EF2773"/>
    <w:rsid w:val="00F0293C"/>
    <w:rsid w:val="00F057F7"/>
    <w:rsid w:val="00F05BCF"/>
    <w:rsid w:val="00F11682"/>
    <w:rsid w:val="00F116D9"/>
    <w:rsid w:val="00F13C4B"/>
    <w:rsid w:val="00F152DB"/>
    <w:rsid w:val="00F25E2A"/>
    <w:rsid w:val="00F33800"/>
    <w:rsid w:val="00F432E9"/>
    <w:rsid w:val="00F45E63"/>
    <w:rsid w:val="00F46A38"/>
    <w:rsid w:val="00F65CBB"/>
    <w:rsid w:val="00F72FA5"/>
    <w:rsid w:val="00F850E1"/>
    <w:rsid w:val="00F865E3"/>
    <w:rsid w:val="00F87E96"/>
    <w:rsid w:val="00FA1325"/>
    <w:rsid w:val="00FA3A19"/>
    <w:rsid w:val="00FB1C2E"/>
    <w:rsid w:val="00FC28F8"/>
    <w:rsid w:val="00FC34D1"/>
    <w:rsid w:val="00FF1672"/>
    <w:rsid w:val="00FF2B08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1F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printj">
    <w:name w:val="printj"/>
    <w:basedOn w:val="a"/>
    <w:rsid w:val="008F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0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E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"/>
    <w:rsid w:val="0063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60677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06777"/>
    <w:rPr>
      <w:rFonts w:eastAsiaTheme="minorHAnsi"/>
      <w:sz w:val="24"/>
      <w:szCs w:val="24"/>
      <w:lang w:eastAsia="en-US"/>
    </w:rPr>
  </w:style>
  <w:style w:type="character" w:styleId="a9">
    <w:name w:val="footnote reference"/>
    <w:basedOn w:val="a0"/>
    <w:uiPriority w:val="99"/>
    <w:unhideWhenUsed/>
    <w:rsid w:val="00606777"/>
    <w:rPr>
      <w:vertAlign w:val="superscript"/>
    </w:rPr>
  </w:style>
  <w:style w:type="character" w:styleId="aa">
    <w:name w:val="Hyperlink"/>
    <w:basedOn w:val="a0"/>
    <w:uiPriority w:val="99"/>
    <w:unhideWhenUsed/>
    <w:rsid w:val="004C7FB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EC6"/>
  </w:style>
  <w:style w:type="paragraph" w:styleId="ad">
    <w:name w:val="footer"/>
    <w:basedOn w:val="a"/>
    <w:link w:val="ae"/>
    <w:uiPriority w:val="99"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EC6"/>
  </w:style>
  <w:style w:type="character" w:customStyle="1" w:styleId="af">
    <w:name w:val="Основной текст_"/>
    <w:basedOn w:val="a0"/>
    <w:link w:val="1"/>
    <w:rsid w:val="000F09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0F092E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663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basedOn w:val="a0"/>
    <w:rsid w:val="0051091E"/>
  </w:style>
  <w:style w:type="paragraph" w:styleId="af0">
    <w:name w:val="List Paragraph"/>
    <w:basedOn w:val="a"/>
    <w:uiPriority w:val="34"/>
    <w:qFormat/>
    <w:rsid w:val="00FA3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C133-5259-41C0-A680-DF637E23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2024-02-07T08:31:00Z</cp:lastPrinted>
  <dcterms:created xsi:type="dcterms:W3CDTF">2024-02-19T04:17:00Z</dcterms:created>
  <dcterms:modified xsi:type="dcterms:W3CDTF">2024-02-19T04:17:00Z</dcterms:modified>
</cp:coreProperties>
</file>