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4E" w:rsidRPr="002C5331" w:rsidRDefault="00962C4E" w:rsidP="00962C4E">
      <w:pPr>
        <w:shd w:val="clear" w:color="auto" w:fill="FFFFFF"/>
        <w:ind w:left="-851" w:firstLine="426"/>
        <w:jc w:val="center"/>
        <w:rPr>
          <w:rFonts w:ascii="Times New Roman" w:eastAsiaTheme="minorEastAsia" w:hAnsi="Times New Roman"/>
          <w:b/>
          <w:spacing w:val="-7"/>
        </w:rPr>
      </w:pPr>
      <w:r w:rsidRPr="002C5331">
        <w:rPr>
          <w:rFonts w:ascii="Times New Roman" w:eastAsiaTheme="minorEastAsia" w:hAnsi="Times New Roman"/>
          <w:b/>
          <w:spacing w:val="-7"/>
        </w:rPr>
        <w:t xml:space="preserve">АДМИНИСТРАЦИЯ ЗДВИНСКОГО СЕЛЬСОВЕТА </w:t>
      </w:r>
    </w:p>
    <w:p w:rsidR="00962C4E" w:rsidRPr="002C5331" w:rsidRDefault="00962C4E" w:rsidP="00962C4E">
      <w:pPr>
        <w:shd w:val="clear" w:color="auto" w:fill="FFFFFF"/>
        <w:ind w:left="-851" w:firstLine="426"/>
        <w:jc w:val="center"/>
        <w:rPr>
          <w:rFonts w:ascii="Times New Roman" w:eastAsiaTheme="minorEastAsia" w:hAnsi="Times New Roman"/>
          <w:b/>
          <w:spacing w:val="-7"/>
        </w:rPr>
      </w:pPr>
      <w:r w:rsidRPr="002C5331">
        <w:rPr>
          <w:rFonts w:ascii="Times New Roman" w:eastAsiaTheme="minorEastAsia" w:hAnsi="Times New Roman"/>
          <w:b/>
          <w:spacing w:val="-7"/>
        </w:rPr>
        <w:t>ЗДВИНСКОГО РАЙОНА НОВОСИБИРСКОЙ ОБЛАСТИ</w:t>
      </w:r>
    </w:p>
    <w:p w:rsidR="00962C4E" w:rsidRPr="002C5331" w:rsidRDefault="00962C4E" w:rsidP="00962C4E">
      <w:pPr>
        <w:shd w:val="clear" w:color="auto" w:fill="FFFFFF"/>
        <w:ind w:left="-851" w:firstLine="426"/>
        <w:rPr>
          <w:rFonts w:ascii="Times New Roman" w:eastAsiaTheme="minorEastAsia" w:hAnsi="Times New Roman"/>
          <w:b/>
        </w:rPr>
      </w:pPr>
    </w:p>
    <w:p w:rsidR="00962C4E" w:rsidRPr="002C5331" w:rsidRDefault="00962C4E" w:rsidP="00962C4E">
      <w:pPr>
        <w:shd w:val="clear" w:color="auto" w:fill="FFFFFF"/>
        <w:ind w:left="-851" w:firstLine="426"/>
        <w:rPr>
          <w:rFonts w:ascii="Times New Roman" w:eastAsiaTheme="minorEastAsia" w:hAnsi="Times New Roman"/>
          <w:b/>
        </w:rPr>
      </w:pPr>
    </w:p>
    <w:p w:rsidR="00962C4E" w:rsidRPr="002C5331" w:rsidRDefault="00962C4E" w:rsidP="00962C4E">
      <w:pPr>
        <w:shd w:val="clear" w:color="auto" w:fill="FFFFFF"/>
        <w:ind w:left="-851" w:firstLine="426"/>
        <w:jc w:val="center"/>
        <w:rPr>
          <w:rFonts w:ascii="Times New Roman" w:eastAsiaTheme="minorEastAsia" w:hAnsi="Times New Roman"/>
          <w:b/>
          <w:spacing w:val="-7"/>
        </w:rPr>
      </w:pPr>
      <w:r w:rsidRPr="002C5331">
        <w:rPr>
          <w:rFonts w:ascii="Times New Roman" w:eastAsiaTheme="minorEastAsia" w:hAnsi="Times New Roman"/>
          <w:b/>
        </w:rPr>
        <w:t>ПОСТАНОВЛЕНИЕ</w:t>
      </w:r>
    </w:p>
    <w:p w:rsidR="00962C4E" w:rsidRPr="002C5331" w:rsidRDefault="00962C4E" w:rsidP="00962C4E">
      <w:pPr>
        <w:shd w:val="clear" w:color="auto" w:fill="FFFFFF"/>
        <w:ind w:left="-851" w:firstLine="426"/>
        <w:jc w:val="center"/>
        <w:rPr>
          <w:rFonts w:ascii="Times New Roman" w:eastAsiaTheme="minorEastAsia" w:hAnsi="Times New Roman"/>
          <w:spacing w:val="-2"/>
        </w:rPr>
      </w:pPr>
    </w:p>
    <w:p w:rsidR="00962C4E" w:rsidRPr="002C5331" w:rsidRDefault="00CB6AE7" w:rsidP="00962C4E">
      <w:pPr>
        <w:spacing w:after="200" w:line="276" w:lineRule="auto"/>
        <w:ind w:left="-851" w:firstLine="426"/>
        <w:rPr>
          <w:rFonts w:ascii="Times New Roman" w:eastAsiaTheme="minorEastAsia" w:hAnsi="Times New Roman"/>
          <w:spacing w:val="-2"/>
        </w:rPr>
      </w:pPr>
      <w:r w:rsidRPr="002C5331">
        <w:rPr>
          <w:rFonts w:ascii="Times New Roman" w:eastAsiaTheme="minorEastAsia" w:hAnsi="Times New Roman"/>
          <w:spacing w:val="-2"/>
        </w:rPr>
        <w:t xml:space="preserve">  От 16.12</w:t>
      </w:r>
      <w:r w:rsidR="00962C4E" w:rsidRPr="002C5331">
        <w:rPr>
          <w:rFonts w:ascii="Times New Roman" w:eastAsiaTheme="minorEastAsia" w:hAnsi="Times New Roman"/>
          <w:spacing w:val="-2"/>
        </w:rPr>
        <w:t xml:space="preserve">.2022                                                                                                                      </w:t>
      </w:r>
      <w:r w:rsidRPr="002C5331">
        <w:rPr>
          <w:rFonts w:ascii="Times New Roman" w:eastAsiaTheme="minorEastAsia" w:hAnsi="Times New Roman"/>
          <w:spacing w:val="-2"/>
        </w:rPr>
        <w:t xml:space="preserve">     </w:t>
      </w:r>
      <w:r w:rsidR="00962C4E" w:rsidRPr="002C5331">
        <w:rPr>
          <w:rFonts w:ascii="Times New Roman" w:eastAsiaTheme="minorEastAsia" w:hAnsi="Times New Roman"/>
          <w:spacing w:val="-2"/>
        </w:rPr>
        <w:t xml:space="preserve"> №</w:t>
      </w:r>
      <w:r w:rsidR="00962C4E" w:rsidRPr="002C5331">
        <w:rPr>
          <w:rFonts w:ascii="Times New Roman" w:hAnsi="Times New Roman"/>
          <w:color w:val="000000"/>
        </w:rPr>
        <w:t> </w:t>
      </w:r>
      <w:r w:rsidRPr="002C5331">
        <w:rPr>
          <w:rFonts w:ascii="Times New Roman" w:hAnsi="Times New Roman"/>
          <w:color w:val="000000"/>
        </w:rPr>
        <w:t>188</w:t>
      </w:r>
    </w:p>
    <w:p w:rsidR="00962C4E" w:rsidRPr="002C5331" w:rsidRDefault="00962C4E" w:rsidP="00962C4E">
      <w:pPr>
        <w:pStyle w:val="aa"/>
        <w:shd w:val="clear" w:color="auto" w:fill="FFFFFF"/>
        <w:spacing w:before="0" w:beforeAutospacing="0" w:after="0" w:afterAutospacing="0" w:line="320" w:lineRule="atLeast"/>
        <w:ind w:left="-284" w:right="282" w:hanging="141"/>
        <w:jc w:val="center"/>
        <w:rPr>
          <w:color w:val="000000"/>
        </w:rPr>
      </w:pPr>
      <w:r w:rsidRPr="002C5331">
        <w:rPr>
          <w:b/>
          <w:bCs/>
          <w:color w:val="000000"/>
        </w:rPr>
        <w:t>Об утверждении административного регламента по предоставлению муниципальной услуги по предоставлению земельного участка без торгов</w:t>
      </w:r>
    </w:p>
    <w:p w:rsidR="00221592" w:rsidRPr="002C5331" w:rsidRDefault="00221592" w:rsidP="00962C4E">
      <w:pPr>
        <w:ind w:left="-709" w:firstLine="710"/>
        <w:rPr>
          <w:rFonts w:ascii="Times New Roman" w:hAnsi="Times New Roman"/>
        </w:rPr>
      </w:pPr>
    </w:p>
    <w:p w:rsidR="00CB6AE7" w:rsidRPr="002C5331" w:rsidRDefault="00962C4E" w:rsidP="00CB6AE7">
      <w:pPr>
        <w:pStyle w:val="aa"/>
        <w:spacing w:before="0" w:beforeAutospacing="0" w:after="0" w:afterAutospacing="0"/>
        <w:ind w:left="-709" w:firstLine="710"/>
        <w:jc w:val="both"/>
        <w:rPr>
          <w:color w:val="000000"/>
        </w:rPr>
      </w:pPr>
      <w:r w:rsidRPr="002C5331">
        <w:rPr>
          <w:color w:val="000000"/>
        </w:rPr>
        <w:t>В соответствии с Федеральным законом </w:t>
      </w:r>
      <w:hyperlink r:id="rId7" w:tgtFrame="_blank" w:history="1">
        <w:r w:rsidRPr="002C5331">
          <w:rPr>
            <w:rStyle w:val="1"/>
          </w:rPr>
          <w:t>от 27.07.2010 № 210-ФЗ</w:t>
        </w:r>
      </w:hyperlink>
      <w:r w:rsidRPr="002C5331">
        <w:rPr>
          <w:color w:val="000000"/>
        </w:rPr>
        <w:t xml:space="preserve"> «Об организации предоставления государственных и муниципальных услуг», Уставом </w:t>
      </w:r>
      <w:proofErr w:type="spellStart"/>
      <w:r w:rsidRPr="002C5331">
        <w:rPr>
          <w:color w:val="000000"/>
        </w:rPr>
        <w:t>Здвинского</w:t>
      </w:r>
      <w:proofErr w:type="spellEnd"/>
      <w:r w:rsidRPr="002C5331">
        <w:rPr>
          <w:color w:val="000000"/>
        </w:rPr>
        <w:t xml:space="preserve"> сельсовета </w:t>
      </w:r>
      <w:proofErr w:type="spellStart"/>
      <w:r w:rsidRPr="002C5331">
        <w:rPr>
          <w:color w:val="000000"/>
        </w:rPr>
        <w:t>Здвинского</w:t>
      </w:r>
      <w:proofErr w:type="spellEnd"/>
      <w:r w:rsidRPr="002C5331">
        <w:rPr>
          <w:color w:val="000000"/>
        </w:rPr>
        <w:t xml:space="preserve"> района Новосибирской области Федеральным законом </w:t>
      </w:r>
      <w:hyperlink r:id="rId8" w:tgtFrame="_blank" w:history="1">
        <w:r w:rsidRPr="002C5331">
          <w:rPr>
            <w:rStyle w:val="1"/>
          </w:rPr>
          <w:t>от</w:t>
        </w:r>
        <w:r w:rsidRPr="002C5331">
          <w:rPr>
            <w:rStyle w:val="1"/>
            <w:color w:val="0000FF"/>
          </w:rPr>
          <w:t xml:space="preserve"> </w:t>
        </w:r>
        <w:r w:rsidRPr="002C5331">
          <w:rPr>
            <w:rStyle w:val="1"/>
          </w:rPr>
          <w:t>06.10.2003 № 131-ФЗ</w:t>
        </w:r>
      </w:hyperlink>
      <w:r w:rsidRPr="002C5331">
        <w:rPr>
          <w:color w:val="000000"/>
        </w:rPr>
        <w:t> «Об общих принципах организации местного самоуправления в Российской Федерации»</w:t>
      </w:r>
      <w:r w:rsidR="00CB6AE7" w:rsidRPr="002C5331">
        <w:rPr>
          <w:color w:val="000000"/>
        </w:rPr>
        <w:t xml:space="preserve">     </w:t>
      </w:r>
    </w:p>
    <w:p w:rsidR="00962C4E" w:rsidRPr="002C5331" w:rsidRDefault="00962C4E" w:rsidP="00CB6AE7">
      <w:pPr>
        <w:pStyle w:val="aa"/>
        <w:spacing w:before="0" w:beforeAutospacing="0" w:after="0" w:afterAutospacing="0"/>
        <w:ind w:left="-709" w:firstLine="283"/>
        <w:jc w:val="both"/>
        <w:rPr>
          <w:color w:val="000000"/>
        </w:rPr>
      </w:pPr>
      <w:r w:rsidRPr="002C5331">
        <w:rPr>
          <w:color w:val="000000"/>
        </w:rPr>
        <w:t xml:space="preserve"> п о с </w:t>
      </w:r>
      <w:proofErr w:type="gramStart"/>
      <w:r w:rsidRPr="002C5331">
        <w:rPr>
          <w:color w:val="000000"/>
        </w:rPr>
        <w:t>т</w:t>
      </w:r>
      <w:proofErr w:type="gramEnd"/>
      <w:r w:rsidRPr="002C5331">
        <w:rPr>
          <w:color w:val="000000"/>
        </w:rPr>
        <w:t xml:space="preserve"> а н о в л я е т:</w:t>
      </w: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r w:rsidRPr="002C5331">
        <w:rPr>
          <w:color w:val="000000"/>
        </w:rPr>
        <w:t>Утвердить Административный регламент по предоставлению муниципальной услуги «По предоставлению земельного участка без торгов»</w:t>
      </w: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r w:rsidRPr="002C5331">
        <w:rPr>
          <w:color w:val="000000"/>
        </w:rPr>
        <w:t xml:space="preserve">2. Опубликовать настоящее постановление в периодическом печатном издании «Вестник </w:t>
      </w:r>
      <w:proofErr w:type="spellStart"/>
      <w:r w:rsidRPr="002C5331">
        <w:rPr>
          <w:color w:val="000000"/>
        </w:rPr>
        <w:t>Здвинского</w:t>
      </w:r>
      <w:proofErr w:type="spellEnd"/>
      <w:r w:rsidRPr="002C5331">
        <w:rPr>
          <w:color w:val="000000"/>
        </w:rPr>
        <w:t xml:space="preserve"> сельсовета» и разместить на официальном сайте администрации </w:t>
      </w:r>
      <w:proofErr w:type="spellStart"/>
      <w:r w:rsidRPr="002C5331">
        <w:rPr>
          <w:color w:val="000000"/>
        </w:rPr>
        <w:t>Здвинского</w:t>
      </w:r>
      <w:proofErr w:type="spellEnd"/>
      <w:r w:rsidRPr="002C5331">
        <w:rPr>
          <w:color w:val="000000"/>
        </w:rPr>
        <w:t xml:space="preserve"> сельсовета </w:t>
      </w:r>
      <w:proofErr w:type="spellStart"/>
      <w:r w:rsidRPr="002C5331">
        <w:rPr>
          <w:color w:val="000000"/>
        </w:rPr>
        <w:t>Здвинского</w:t>
      </w:r>
      <w:proofErr w:type="spellEnd"/>
      <w:r w:rsidRPr="002C5331">
        <w:rPr>
          <w:color w:val="000000"/>
        </w:rPr>
        <w:t xml:space="preserve"> района Новосибирской области в информационно-телекоммуникационной сети Интернет.</w:t>
      </w: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r w:rsidRPr="002C5331">
        <w:rPr>
          <w:color w:val="000000"/>
        </w:rPr>
        <w:t>3.Настоящее Постановление вступает в силу с момента его официального опубликования.</w:t>
      </w: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r w:rsidRPr="002C5331">
        <w:rPr>
          <w:color w:val="000000"/>
        </w:rPr>
        <w:t>4. Контроль за исполнением настоящего постановления оставляю за собой.</w:t>
      </w: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r w:rsidRPr="002C5331">
        <w:rPr>
          <w:color w:val="000000"/>
        </w:rPr>
        <w:t xml:space="preserve">Глава </w:t>
      </w:r>
      <w:proofErr w:type="spellStart"/>
      <w:r w:rsidRPr="002C5331">
        <w:rPr>
          <w:color w:val="000000"/>
        </w:rPr>
        <w:t>Здвинского</w:t>
      </w:r>
      <w:proofErr w:type="spellEnd"/>
      <w:r w:rsidRPr="002C5331">
        <w:rPr>
          <w:color w:val="000000"/>
        </w:rPr>
        <w:t xml:space="preserve"> сельсовета</w:t>
      </w: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roofErr w:type="spellStart"/>
      <w:r w:rsidRPr="002C5331">
        <w:rPr>
          <w:color w:val="000000"/>
        </w:rPr>
        <w:t>Здвинского</w:t>
      </w:r>
      <w:proofErr w:type="spellEnd"/>
      <w:r w:rsidRPr="002C5331">
        <w:rPr>
          <w:color w:val="000000"/>
        </w:rPr>
        <w:t xml:space="preserve"> района Новосибирской области                                             </w:t>
      </w:r>
      <w:proofErr w:type="spellStart"/>
      <w:r w:rsidRPr="002C5331">
        <w:rPr>
          <w:color w:val="000000"/>
        </w:rPr>
        <w:t>Э.В.Щербаков</w:t>
      </w:r>
      <w:proofErr w:type="spellEnd"/>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firstLine="284"/>
        <w:jc w:val="both"/>
        <w:rPr>
          <w:color w:val="000000"/>
        </w:rPr>
      </w:pPr>
    </w:p>
    <w:p w:rsidR="00962C4E" w:rsidRPr="002C5331" w:rsidRDefault="00962C4E" w:rsidP="00962C4E">
      <w:pPr>
        <w:pStyle w:val="aa"/>
        <w:shd w:val="clear" w:color="auto" w:fill="FFFFFF"/>
        <w:spacing w:before="0" w:beforeAutospacing="0" w:after="0" w:afterAutospacing="0" w:line="300" w:lineRule="atLeast"/>
        <w:ind w:left="-709" w:right="282"/>
        <w:jc w:val="both"/>
        <w:rPr>
          <w:color w:val="000000"/>
        </w:rPr>
      </w:pPr>
      <w:proofErr w:type="spellStart"/>
      <w:r w:rsidRPr="002C5331">
        <w:rPr>
          <w:color w:val="000000"/>
        </w:rPr>
        <w:t>В.А.Бачурина</w:t>
      </w:r>
      <w:proofErr w:type="spellEnd"/>
    </w:p>
    <w:p w:rsidR="00CB6AE7" w:rsidRPr="002C5331" w:rsidRDefault="00962C4E" w:rsidP="00CB6AE7">
      <w:pPr>
        <w:pStyle w:val="aa"/>
        <w:shd w:val="clear" w:color="auto" w:fill="FFFFFF"/>
        <w:spacing w:before="0" w:beforeAutospacing="0" w:after="0" w:afterAutospacing="0" w:line="300" w:lineRule="atLeast"/>
        <w:ind w:left="-709" w:right="282"/>
        <w:jc w:val="both"/>
        <w:rPr>
          <w:color w:val="000000"/>
        </w:rPr>
      </w:pPr>
      <w:r w:rsidRPr="002C5331">
        <w:rPr>
          <w:color w:val="000000"/>
        </w:rPr>
        <w:t>21-894</w:t>
      </w:r>
    </w:p>
    <w:p w:rsidR="00962C4E" w:rsidRPr="002C5331" w:rsidRDefault="00962C4E" w:rsidP="00CB6AE7">
      <w:pPr>
        <w:pStyle w:val="aa"/>
        <w:shd w:val="clear" w:color="auto" w:fill="FFFFFF"/>
        <w:spacing w:before="0" w:beforeAutospacing="0" w:after="0" w:afterAutospacing="0" w:line="300" w:lineRule="atLeast"/>
        <w:ind w:left="-709" w:right="282"/>
        <w:jc w:val="right"/>
        <w:rPr>
          <w:color w:val="000000"/>
        </w:rPr>
      </w:pPr>
      <w:r w:rsidRPr="002C5331">
        <w:rPr>
          <w:color w:val="000000"/>
        </w:rPr>
        <w:lastRenderedPageBreak/>
        <w:br/>
        <w:t>УТВЕРЖДЕН</w:t>
      </w:r>
    </w:p>
    <w:p w:rsidR="00962C4E" w:rsidRPr="002C5331" w:rsidRDefault="00962C4E" w:rsidP="00962C4E">
      <w:pPr>
        <w:pStyle w:val="aa"/>
        <w:spacing w:before="0" w:beforeAutospacing="0" w:after="0" w:afterAutospacing="0"/>
        <w:ind w:firstLine="709"/>
        <w:jc w:val="right"/>
        <w:rPr>
          <w:color w:val="000000"/>
        </w:rPr>
      </w:pPr>
      <w:r w:rsidRPr="002C5331">
        <w:rPr>
          <w:color w:val="000000"/>
        </w:rPr>
        <w:t>Постановлением администрации</w:t>
      </w:r>
    </w:p>
    <w:p w:rsidR="00962C4E" w:rsidRPr="002C5331" w:rsidRDefault="00962C4E" w:rsidP="00962C4E">
      <w:pPr>
        <w:pStyle w:val="aa"/>
        <w:spacing w:before="0" w:beforeAutospacing="0" w:after="0" w:afterAutospacing="0"/>
        <w:ind w:firstLine="709"/>
        <w:jc w:val="right"/>
        <w:rPr>
          <w:color w:val="000000"/>
        </w:rPr>
      </w:pPr>
      <w:proofErr w:type="spellStart"/>
      <w:r w:rsidRPr="002C5331">
        <w:rPr>
          <w:color w:val="000000"/>
        </w:rPr>
        <w:t>Здвинского</w:t>
      </w:r>
      <w:proofErr w:type="spellEnd"/>
      <w:r w:rsidRPr="002C5331">
        <w:rPr>
          <w:color w:val="000000"/>
        </w:rPr>
        <w:t xml:space="preserve"> сельсовета </w:t>
      </w:r>
      <w:proofErr w:type="spellStart"/>
      <w:r w:rsidRPr="002C5331">
        <w:rPr>
          <w:color w:val="000000"/>
        </w:rPr>
        <w:t>Здвинского</w:t>
      </w:r>
      <w:proofErr w:type="spellEnd"/>
    </w:p>
    <w:p w:rsidR="00962C4E" w:rsidRPr="002C5331" w:rsidRDefault="00962C4E" w:rsidP="00962C4E">
      <w:pPr>
        <w:pStyle w:val="aa"/>
        <w:spacing w:before="0" w:beforeAutospacing="0" w:after="0" w:afterAutospacing="0"/>
        <w:ind w:firstLine="709"/>
        <w:jc w:val="right"/>
        <w:rPr>
          <w:color w:val="000000"/>
        </w:rPr>
      </w:pPr>
      <w:r w:rsidRPr="002C5331">
        <w:rPr>
          <w:color w:val="000000"/>
        </w:rPr>
        <w:t>района Новосибирской области</w:t>
      </w:r>
    </w:p>
    <w:p w:rsidR="00962C4E" w:rsidRPr="002C5331" w:rsidRDefault="00313C9A" w:rsidP="00962C4E">
      <w:pPr>
        <w:pStyle w:val="aa"/>
        <w:spacing w:before="0" w:beforeAutospacing="0" w:after="0" w:afterAutospacing="0"/>
        <w:ind w:firstLine="709"/>
        <w:jc w:val="right"/>
        <w:rPr>
          <w:color w:val="000000"/>
        </w:rPr>
      </w:pPr>
      <w:r w:rsidRPr="002C5331">
        <w:rPr>
          <w:color w:val="000000"/>
        </w:rPr>
        <w:t xml:space="preserve">от </w:t>
      </w:r>
      <w:r w:rsidR="00CB6AE7" w:rsidRPr="002C5331">
        <w:rPr>
          <w:color w:val="000000"/>
        </w:rPr>
        <w:t>16.12.2022 г. № 188</w:t>
      </w:r>
    </w:p>
    <w:p w:rsidR="00313C9A" w:rsidRPr="002C5331" w:rsidRDefault="00313C9A" w:rsidP="00313C9A">
      <w:pPr>
        <w:pStyle w:val="aa"/>
        <w:spacing w:before="0" w:beforeAutospacing="0" w:after="0" w:afterAutospacing="0"/>
        <w:ind w:firstLine="709"/>
        <w:jc w:val="center"/>
        <w:rPr>
          <w:color w:val="000000"/>
        </w:rPr>
      </w:pPr>
    </w:p>
    <w:p w:rsidR="00313C9A" w:rsidRPr="002C5331" w:rsidRDefault="00313C9A" w:rsidP="00313C9A">
      <w:pPr>
        <w:pStyle w:val="aa"/>
        <w:spacing w:before="0" w:beforeAutospacing="0" w:after="0" w:afterAutospacing="0"/>
        <w:ind w:firstLine="709"/>
        <w:jc w:val="center"/>
        <w:rPr>
          <w:color w:val="000000"/>
        </w:rPr>
      </w:pPr>
      <w:r w:rsidRPr="002C5331">
        <w:rPr>
          <w:b/>
          <w:bCs/>
          <w:color w:val="000000"/>
        </w:rPr>
        <w:t>АДМИНИСТРАТИВНЫЙ РЕГЛАМЕНТ</w:t>
      </w:r>
    </w:p>
    <w:p w:rsidR="00313C9A" w:rsidRPr="002C5331" w:rsidRDefault="00313C9A" w:rsidP="00313C9A">
      <w:pPr>
        <w:pStyle w:val="aa"/>
        <w:spacing w:before="0" w:beforeAutospacing="0" w:after="0" w:afterAutospacing="0"/>
        <w:ind w:firstLine="709"/>
        <w:jc w:val="center"/>
        <w:rPr>
          <w:color w:val="000000"/>
        </w:rPr>
      </w:pPr>
      <w:r w:rsidRPr="002C5331">
        <w:rPr>
          <w:b/>
          <w:bCs/>
          <w:color w:val="000000"/>
        </w:rPr>
        <w:t>ПРЕДОСТАВЛЕНИЯ МУНИЦИПАЛЬНОЙ УСЛУГИ</w:t>
      </w:r>
    </w:p>
    <w:p w:rsidR="00313C9A" w:rsidRPr="002C5331" w:rsidRDefault="00313C9A" w:rsidP="00313C9A">
      <w:pPr>
        <w:pStyle w:val="aa"/>
        <w:spacing w:before="0" w:beforeAutospacing="0" w:after="0" w:afterAutospacing="0"/>
        <w:ind w:firstLine="709"/>
        <w:jc w:val="center"/>
        <w:rPr>
          <w:color w:val="000000"/>
        </w:rPr>
      </w:pPr>
      <w:r w:rsidRPr="002C5331">
        <w:rPr>
          <w:b/>
          <w:bCs/>
          <w:color w:val="000000"/>
        </w:rPr>
        <w:t>«ПРЕДОСТАВЛЕНИЕ ЗЕМЕЛЬНОГО УЧАСТКА БЕЗ ТОРГОВ»</w:t>
      </w:r>
    </w:p>
    <w:p w:rsidR="00313C9A" w:rsidRPr="002C5331" w:rsidRDefault="00313C9A" w:rsidP="00313C9A">
      <w:pPr>
        <w:pStyle w:val="aa"/>
        <w:spacing w:before="0" w:beforeAutospacing="0" w:after="0" w:afterAutospacing="0"/>
        <w:ind w:firstLine="709"/>
        <w:jc w:val="both"/>
        <w:rPr>
          <w:color w:val="000000"/>
        </w:rPr>
      </w:pPr>
      <w:r w:rsidRPr="002C5331">
        <w:rPr>
          <w:color w:val="000000"/>
        </w:rPr>
        <w:t> </w:t>
      </w:r>
    </w:p>
    <w:p w:rsidR="00313C9A" w:rsidRPr="002C5331" w:rsidRDefault="00313C9A" w:rsidP="00CB6AE7">
      <w:pPr>
        <w:pStyle w:val="aa"/>
        <w:numPr>
          <w:ilvl w:val="0"/>
          <w:numId w:val="3"/>
        </w:numPr>
        <w:spacing w:before="0" w:beforeAutospacing="0" w:after="0" w:afterAutospacing="0"/>
        <w:ind w:left="-426" w:firstLine="142"/>
        <w:jc w:val="center"/>
        <w:rPr>
          <w:b/>
          <w:bCs/>
          <w:color w:val="000000"/>
        </w:rPr>
      </w:pPr>
      <w:r w:rsidRPr="002C5331">
        <w:rPr>
          <w:b/>
          <w:bCs/>
          <w:color w:val="000000"/>
        </w:rPr>
        <w:t>Общие положения</w:t>
      </w:r>
    </w:p>
    <w:p w:rsidR="00313C9A" w:rsidRPr="002C5331" w:rsidRDefault="00313C9A" w:rsidP="00CB6AE7">
      <w:pPr>
        <w:pStyle w:val="aa"/>
        <w:spacing w:before="0" w:beforeAutospacing="0" w:after="0" w:afterAutospacing="0"/>
        <w:ind w:left="-851"/>
        <w:rPr>
          <w:color w:val="000000"/>
        </w:rPr>
      </w:pP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1.1. Предмет регулирования</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1.1.1.  </w:t>
      </w:r>
      <w:r w:rsidR="00313C9A" w:rsidRPr="002C5331">
        <w:rPr>
          <w:rFonts w:ascii="Times New Roman" w:hAnsi="Times New Roman"/>
          <w:color w:val="000000"/>
        </w:rPr>
        <w:t xml:space="preserve">Предметом регулирования настоящего Административного регламента являются отношения, возникающие между физическими и юридическими лицами либо их уполномоченными представителями и Администрацией </w:t>
      </w:r>
      <w:proofErr w:type="spellStart"/>
      <w:r w:rsidR="00313C9A" w:rsidRPr="002C5331">
        <w:rPr>
          <w:rFonts w:ascii="Times New Roman" w:hAnsi="Times New Roman"/>
          <w:color w:val="000000"/>
        </w:rPr>
        <w:t>Здвинского</w:t>
      </w:r>
      <w:proofErr w:type="spellEnd"/>
      <w:r w:rsidR="00313C9A" w:rsidRPr="002C5331">
        <w:rPr>
          <w:rFonts w:ascii="Times New Roman" w:hAnsi="Times New Roman"/>
          <w:color w:val="000000"/>
        </w:rPr>
        <w:t xml:space="preserve"> сельсовета </w:t>
      </w:r>
      <w:proofErr w:type="spellStart"/>
      <w:r w:rsidR="00313C9A" w:rsidRPr="002C5331">
        <w:rPr>
          <w:rFonts w:ascii="Times New Roman" w:hAnsi="Times New Roman"/>
          <w:color w:val="000000"/>
        </w:rPr>
        <w:t>Здвинского</w:t>
      </w:r>
      <w:proofErr w:type="spellEnd"/>
      <w:r w:rsidR="00313C9A" w:rsidRPr="002C5331">
        <w:rPr>
          <w:rFonts w:ascii="Times New Roman" w:hAnsi="Times New Roman"/>
          <w:color w:val="000000"/>
        </w:rPr>
        <w:t xml:space="preserve"> района Новосибирской области (далее – Администрация), связанные с предоставлением муниципальной услуги по предоставлению земельных участков без торгов, находящихся в муниципальной собственности поселения на территории </w:t>
      </w:r>
      <w:proofErr w:type="spellStart"/>
      <w:r w:rsidR="00313C9A" w:rsidRPr="002C5331">
        <w:rPr>
          <w:rFonts w:ascii="Times New Roman" w:hAnsi="Times New Roman"/>
          <w:color w:val="000000"/>
        </w:rPr>
        <w:t>Здвинского</w:t>
      </w:r>
      <w:proofErr w:type="spellEnd"/>
      <w:r w:rsidR="00313C9A" w:rsidRPr="002C5331">
        <w:rPr>
          <w:rFonts w:ascii="Times New Roman" w:hAnsi="Times New Roman"/>
          <w:color w:val="000000"/>
        </w:rPr>
        <w:t xml:space="preserve"> сельсовета </w:t>
      </w:r>
      <w:proofErr w:type="spellStart"/>
      <w:r w:rsidR="00313C9A" w:rsidRPr="002C5331">
        <w:rPr>
          <w:rFonts w:ascii="Times New Roman" w:hAnsi="Times New Roman"/>
          <w:color w:val="000000"/>
        </w:rPr>
        <w:t>Здвинского</w:t>
      </w:r>
      <w:proofErr w:type="spellEnd"/>
      <w:r w:rsidR="00313C9A" w:rsidRPr="002C5331">
        <w:rPr>
          <w:rFonts w:ascii="Times New Roman" w:hAnsi="Times New Roman"/>
          <w:color w:val="000000"/>
        </w:rPr>
        <w:t xml:space="preserve"> района Новосибирской области (далее – муниципальная услуга) .</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1.1.2. </w:t>
      </w:r>
      <w:r w:rsidR="00313C9A" w:rsidRPr="002C5331">
        <w:rPr>
          <w:rFonts w:ascii="Times New Roman" w:hAnsi="Times New Roman"/>
          <w:color w:val="000000"/>
        </w:rPr>
        <w:t>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1.1.3. </w:t>
      </w:r>
      <w:r w:rsidR="00313C9A" w:rsidRPr="002C5331">
        <w:rPr>
          <w:rFonts w:ascii="Times New Roman" w:hAnsi="Times New Roman"/>
          <w:color w:val="000000"/>
        </w:rPr>
        <w:t> В случае изменения законодательства настоящий регламент применяется в части, не противоречащей законодательству, подзаконным нормативным актам.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1.2. Лица, имеющие право на получение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1.2.1. За предоставлением муниципальной услуги вправе обратиться дееспособные граждане Российской Федерации, юридические лица, Российская Федерация, субъекты Российской Федерации, муниципальные образования (далее - заявители).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1.2.2. От имени заявителя с заявлением о предоставлении муниципальной услуги (далее – заявление)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1.3. Требования к порядку информирования о предоставлении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1.3.1. Информацию о порядке предоставления муниципальной услуги можно получить:</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632951, Новосибирская область, </w:t>
      </w:r>
      <w:proofErr w:type="spellStart"/>
      <w:r w:rsidRPr="002C5331">
        <w:rPr>
          <w:rFonts w:ascii="Times New Roman" w:hAnsi="Times New Roman"/>
          <w:color w:val="000000"/>
        </w:rPr>
        <w:t>Здвинский</w:t>
      </w:r>
      <w:proofErr w:type="spellEnd"/>
      <w:r w:rsidRPr="002C5331">
        <w:rPr>
          <w:rFonts w:ascii="Times New Roman" w:hAnsi="Times New Roman"/>
          <w:color w:val="000000"/>
        </w:rPr>
        <w:t xml:space="preserve"> район, с. Здвинск, ул. Калинина, дом 2. телефон – 8 (383-63) 21-752</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График работы:</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Понедельник 8- 17, перерыв 13-14</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Вторник 8- 17, перерыв 13-14</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Среда 8- 17, перерыв 13-14</w:t>
      </w:r>
    </w:p>
    <w:p w:rsidR="00313C9A" w:rsidRPr="002C5331" w:rsidRDefault="00313C9A" w:rsidP="00CB6AE7">
      <w:pPr>
        <w:ind w:left="-851" w:firstLine="0"/>
        <w:rPr>
          <w:rFonts w:ascii="Times New Roman" w:hAnsi="Times New Roman"/>
          <w:color w:val="000000"/>
        </w:rPr>
      </w:pPr>
      <w:proofErr w:type="gramStart"/>
      <w:r w:rsidRPr="002C5331">
        <w:rPr>
          <w:rFonts w:ascii="Times New Roman" w:hAnsi="Times New Roman"/>
          <w:color w:val="000000"/>
        </w:rPr>
        <w:t>Четверг  8</w:t>
      </w:r>
      <w:proofErr w:type="gramEnd"/>
      <w:r w:rsidRPr="002C5331">
        <w:rPr>
          <w:rFonts w:ascii="Times New Roman" w:hAnsi="Times New Roman"/>
          <w:color w:val="000000"/>
        </w:rPr>
        <w:t>- 17, перерыв 13-14</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Пятница 8- 17, перерыв 13-14</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Суббота выходной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Воскресенье выходной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 xml:space="preserve">Адрес электронной почты: </w:t>
      </w:r>
      <w:proofErr w:type="spellStart"/>
      <w:proofErr w:type="gramStart"/>
      <w:r w:rsidRPr="002C5331">
        <w:rPr>
          <w:rFonts w:ascii="Times New Roman" w:hAnsi="Times New Roman"/>
          <w:color w:val="000000"/>
        </w:rPr>
        <w:t>s.zdvinsk</w:t>
      </w:r>
      <w:proofErr w:type="spellEnd"/>
      <w:proofErr w:type="gramEnd"/>
      <w:r w:rsidRPr="002C5331">
        <w:rPr>
          <w:rFonts w:ascii="Times New Roman" w:hAnsi="Times New Roman"/>
          <w:color w:val="000000"/>
        </w:rPr>
        <w:t>@ mail.ru</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Адрес официального сайта: http://www.zdvinskiy.ru</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Сведения о месте нахождения, номерах справочных телефонов, адресах электронной почты размещаются на информационном стенде администрации </w:t>
      </w:r>
      <w:proofErr w:type="spellStart"/>
      <w:r w:rsidRPr="002C5331">
        <w:rPr>
          <w:rFonts w:ascii="Times New Roman" w:hAnsi="Times New Roman"/>
          <w:color w:val="000000"/>
        </w:rPr>
        <w:t>Здвинского</w:t>
      </w:r>
      <w:proofErr w:type="spellEnd"/>
      <w:r w:rsidRPr="002C5331">
        <w:rPr>
          <w:rFonts w:ascii="Times New Roman" w:hAnsi="Times New Roman"/>
          <w:color w:val="000000"/>
        </w:rPr>
        <w:t xml:space="preserve"> сельсовета, официальном сайте администрации </w:t>
      </w:r>
      <w:proofErr w:type="spellStart"/>
      <w:r w:rsidRPr="002C5331">
        <w:rPr>
          <w:rFonts w:ascii="Times New Roman" w:hAnsi="Times New Roman"/>
          <w:color w:val="000000"/>
        </w:rPr>
        <w:t>Здвинского</w:t>
      </w:r>
      <w:proofErr w:type="spellEnd"/>
      <w:r w:rsidRPr="002C5331">
        <w:rPr>
          <w:rFonts w:ascii="Times New Roman" w:hAnsi="Times New Roman"/>
          <w:color w:val="000000"/>
        </w:rPr>
        <w:t xml:space="preserve"> сельсовета и Едином портале государственных и муниципальных услуг.</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1.3.</w:t>
      </w:r>
      <w:proofErr w:type="gramStart"/>
      <w:r w:rsidRPr="002C5331">
        <w:rPr>
          <w:rFonts w:ascii="Times New Roman" w:hAnsi="Times New Roman"/>
          <w:color w:val="000000"/>
        </w:rPr>
        <w:t>2.Консультации</w:t>
      </w:r>
      <w:proofErr w:type="gramEnd"/>
      <w:r w:rsidRPr="002C5331">
        <w:rPr>
          <w:rFonts w:ascii="Times New Roman" w:hAnsi="Times New Roman"/>
          <w:color w:val="000000"/>
        </w:rPr>
        <w:t xml:space="preserve"> по вопросам предоставления муниципальной услуги осуществляются должностными лицами, ответственными за предоставление муниципальной услуги. 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Приём и консультирование осуществляется уполномоченным должностным лицом.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1.3.3. Консультации предоставляются по следующим вопросам: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а) перечень документов, необходимых для предоставления муниципальной услуги, комплектности (достаточности) представленных документов;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б) время приема и выдачи документов;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порядок и сроки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г) порядок обжалования действий (бездействий) и решений, осуществляемых или принимаемых в ходе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1.3.4. Консультирование заявителей по вопросам предоставления муниципальной услуги осуществляется бесплатно.</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1.3.5. При ответах на телефонные звонки и устные обращения,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фамилии, имени, отчества и должности специалиста, принявшего звонок.</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1.3.6.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заявителю должен быть сообщен телефонный номер, по которому он может получить необходимую информацию.</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1.3.7. С момента приема документов заявитель имеет право в рабочее время Администрации получить сведения о ходе предоставления муниципальной услуги при личном обращении, по телефону либо посредством электронной почты.</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1.3.8. Для получения сведений о ходе предоставления муниципальной услуги заявителем сообщаются дата и номер, полученный при подаче документов.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1.3.9. Заявители, представившие в Администрацию документы для предоставления муниципальной услуги, в обязательном порядке информируются должностными лицами о принятом решении в соответствии с настоящим Административным регламентом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jc w:val="center"/>
        <w:rPr>
          <w:rFonts w:ascii="Times New Roman" w:hAnsi="Times New Roman"/>
          <w:color w:val="000000"/>
        </w:rPr>
      </w:pPr>
      <w:r w:rsidRPr="002C5331">
        <w:rPr>
          <w:rFonts w:ascii="Times New Roman" w:hAnsi="Times New Roman"/>
          <w:b/>
          <w:bCs/>
          <w:color w:val="000000"/>
        </w:rPr>
        <w:t>2. Стандарт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 Наименование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Муниципальная услуга, предоставление которой регулируется настоящим Административным регламентом, именуется «Предоставление земельного участка без торгов».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2.2. Орган, предоставляющий муниципальную услугу</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2.2.</w:t>
      </w:r>
      <w:proofErr w:type="gramStart"/>
      <w:r w:rsidRPr="002C5331">
        <w:rPr>
          <w:rFonts w:ascii="Times New Roman" w:hAnsi="Times New Roman"/>
          <w:color w:val="000000"/>
        </w:rPr>
        <w:t>1.</w:t>
      </w:r>
      <w:r w:rsidR="00313C9A" w:rsidRPr="002C5331">
        <w:rPr>
          <w:rFonts w:ascii="Times New Roman" w:hAnsi="Times New Roman"/>
          <w:color w:val="000000"/>
        </w:rPr>
        <w:t>Органом</w:t>
      </w:r>
      <w:proofErr w:type="gramEnd"/>
      <w:r w:rsidR="00313C9A" w:rsidRPr="002C5331">
        <w:rPr>
          <w:rFonts w:ascii="Times New Roman" w:hAnsi="Times New Roman"/>
          <w:color w:val="000000"/>
        </w:rPr>
        <w:t>, непосредственно предоставляющим муниципальную услугу, является Администрация.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w:t>
      </w:r>
      <w:r w:rsidR="0053757F" w:rsidRPr="002C5331">
        <w:rPr>
          <w:rFonts w:ascii="Times New Roman" w:hAnsi="Times New Roman"/>
          <w:color w:val="000000"/>
        </w:rPr>
        <w:t xml:space="preserve"> соответствующими соглашениями.</w:t>
      </w: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2.3. Органы и организации, с которыми заявитель взаимодействует в целях пред</w:t>
      </w:r>
      <w:r w:rsidR="0053757F" w:rsidRPr="002C5331">
        <w:rPr>
          <w:rFonts w:ascii="Times New Roman" w:hAnsi="Times New Roman"/>
          <w:color w:val="000000"/>
        </w:rPr>
        <w:t>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2.3.</w:t>
      </w:r>
      <w:proofErr w:type="gramStart"/>
      <w:r w:rsidRPr="002C5331">
        <w:rPr>
          <w:rFonts w:ascii="Times New Roman" w:hAnsi="Times New Roman"/>
          <w:color w:val="000000"/>
        </w:rPr>
        <w:t>1.При</w:t>
      </w:r>
      <w:proofErr w:type="gramEnd"/>
      <w:r w:rsidRPr="002C5331">
        <w:rPr>
          <w:rFonts w:ascii="Times New Roman" w:hAnsi="Times New Roman"/>
          <w:color w:val="000000"/>
        </w:rPr>
        <w:t xml:space="preserve">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а) Управлением Федеральной службы государственной регистрации, кадастра и картографии по Новосибирской области с целью получения сведений из Единого государственного реестра прав на недвижимое имущество и сделок с ним, государственной регистрации прав на земельные участки;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б) Филиалом Федерального государственного бюджетного учреждения «Федеральная кадастровая палата </w:t>
      </w:r>
      <w:proofErr w:type="gramStart"/>
      <w:r w:rsidRPr="002C5331">
        <w:rPr>
          <w:rFonts w:ascii="Times New Roman" w:hAnsi="Times New Roman"/>
          <w:color w:val="000000"/>
        </w:rPr>
        <w:t>по Федеральной службы</w:t>
      </w:r>
      <w:proofErr w:type="gramEnd"/>
      <w:r w:rsidRPr="002C5331">
        <w:rPr>
          <w:rFonts w:ascii="Times New Roman" w:hAnsi="Times New Roman"/>
          <w:color w:val="000000"/>
        </w:rPr>
        <w:t xml:space="preserve"> государственной регистрации, кадастра и картографии» по Новосибирской области с целью получения кадастровых сведений о земельном участке, обеспечением кадастрового учёта земельного участка или его изменений;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2.3.2.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услуги, которые являются необходимыми и обязательными для предоставления муниципальных услуг.</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2.4. Результат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2.4.1. Конечным результатом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проект договора купли-продажи земельного участка;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проект договора аренды земельного участка;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проект договора безвозмездного пользования земельным участком;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постановление о предоставлении земельного участка в собственность бесплатно;</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постановление о предоставлении земельного участка в постоянное (бессрочное) пользование;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мотивированный письменный отказ в предоставлении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2.4.2. Юридическим фактом, которым заканчивается предоставление муниципальной услуги, является выдача (направление) заявителю одного из вышеуказанных документов.</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2.</w:t>
      </w:r>
      <w:proofErr w:type="gramStart"/>
      <w:r w:rsidRPr="002C5331">
        <w:rPr>
          <w:rFonts w:ascii="Times New Roman" w:hAnsi="Times New Roman"/>
          <w:color w:val="000000"/>
        </w:rPr>
        <w:t>5.</w:t>
      </w:r>
      <w:r w:rsidR="00313C9A" w:rsidRPr="002C5331">
        <w:rPr>
          <w:rFonts w:ascii="Times New Roman" w:hAnsi="Times New Roman"/>
          <w:color w:val="000000"/>
        </w:rPr>
        <w:t>Срок</w:t>
      </w:r>
      <w:proofErr w:type="gramEnd"/>
      <w:r w:rsidR="00313C9A" w:rsidRPr="002C5331">
        <w:rPr>
          <w:rFonts w:ascii="Times New Roman" w:hAnsi="Times New Roman"/>
          <w:color w:val="000000"/>
        </w:rPr>
        <w:t xml:space="preserve"> предоставления муниципальной услуги и сроки исполнения отдельных административных действий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2.5.1 Общий срок предоставления муниципальной услуги – не более 30 дней со дня поступления заявления и комплекта документов, необходимых для предоставления муниципальной услуги.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общий срок предоставления муниципальной услуги – не более 60 дней со дня поступления заявления.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2.5.2 Максимальный срок ожидания в очереди при подаче заявления и документов, необходимых для предоставления муниципальной услуги, составляет 10 минут.</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2.5.3 Максимальный срок ожидания в очереди при получении результата составляет 10 минут.</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2.5.4 Максимальный срок продолжительности приема заявителя должностным лицом Комитета при предоставлении муниципальной услуги составляет 10 минут.</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w:t>
      </w:r>
      <w:proofErr w:type="gramStart"/>
      <w:r w:rsidRPr="002C5331">
        <w:rPr>
          <w:rFonts w:ascii="Times New Roman" w:hAnsi="Times New Roman"/>
          <w:color w:val="000000"/>
        </w:rPr>
        <w:t>6.Правовые</w:t>
      </w:r>
      <w:proofErr w:type="gramEnd"/>
      <w:r w:rsidRPr="002C5331">
        <w:rPr>
          <w:rFonts w:ascii="Times New Roman" w:hAnsi="Times New Roman"/>
          <w:color w:val="000000"/>
        </w:rPr>
        <w:t xml:space="preserve"> основания для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Предоставление муниципальной услуги осуществляется в соответствии со следующими нормативно-правовыми актами:</w:t>
      </w:r>
    </w:p>
    <w:p w:rsidR="00313C9A" w:rsidRPr="002C5331" w:rsidRDefault="00313C9A" w:rsidP="00CB6AE7">
      <w:pPr>
        <w:ind w:left="-851" w:firstLine="0"/>
        <w:rPr>
          <w:rFonts w:ascii="Times New Roman" w:hAnsi="Times New Roman"/>
          <w:color w:val="000000" w:themeColor="text1"/>
        </w:rPr>
      </w:pPr>
      <w:r w:rsidRPr="002C5331">
        <w:rPr>
          <w:rFonts w:ascii="Times New Roman" w:hAnsi="Times New Roman"/>
          <w:color w:val="000000"/>
        </w:rPr>
        <w:t>1</w:t>
      </w:r>
      <w:r w:rsidR="00CB6AE7" w:rsidRPr="002C5331">
        <w:rPr>
          <w:rFonts w:ascii="Times New Roman" w:hAnsi="Times New Roman"/>
          <w:color w:val="000000" w:themeColor="text1"/>
        </w:rPr>
        <w:t>) </w:t>
      </w:r>
      <w:hyperlink r:id="rId9" w:tgtFrame="_blank" w:history="1">
        <w:r w:rsidRPr="002C5331">
          <w:rPr>
            <w:rFonts w:ascii="Times New Roman" w:hAnsi="Times New Roman"/>
            <w:color w:val="000000" w:themeColor="text1"/>
          </w:rPr>
          <w:t>Земельным кодексом</w:t>
        </w:r>
      </w:hyperlink>
      <w:r w:rsidRPr="002C5331">
        <w:rPr>
          <w:rFonts w:ascii="Times New Roman" w:hAnsi="Times New Roman"/>
          <w:color w:val="000000" w:themeColor="text1"/>
        </w:rPr>
        <w:t> Российской Федерации (текст Кодекса опубликован в «Собрание законодательства РФ», 29.10.2001, № 44, ст. 4147);</w:t>
      </w:r>
    </w:p>
    <w:p w:rsidR="00313C9A" w:rsidRPr="002C5331" w:rsidRDefault="00CB6AE7" w:rsidP="00CB6AE7">
      <w:pPr>
        <w:ind w:left="-851" w:firstLine="0"/>
        <w:rPr>
          <w:rFonts w:ascii="Times New Roman" w:hAnsi="Times New Roman"/>
          <w:color w:val="000000" w:themeColor="text1"/>
        </w:rPr>
      </w:pPr>
      <w:r w:rsidRPr="002C5331">
        <w:rPr>
          <w:rFonts w:ascii="Times New Roman" w:hAnsi="Times New Roman"/>
          <w:color w:val="000000" w:themeColor="text1"/>
        </w:rPr>
        <w:lastRenderedPageBreak/>
        <w:t>2) </w:t>
      </w:r>
      <w:r w:rsidR="00313C9A" w:rsidRPr="002C5331">
        <w:rPr>
          <w:rFonts w:ascii="Times New Roman" w:hAnsi="Times New Roman"/>
          <w:color w:val="000000" w:themeColor="text1"/>
        </w:rPr>
        <w:t>Федеральным законом Российской Федерации </w:t>
      </w:r>
      <w:hyperlink r:id="rId10" w:tgtFrame="_blank" w:history="1">
        <w:r w:rsidR="00313C9A" w:rsidRPr="002C5331">
          <w:rPr>
            <w:rFonts w:ascii="Times New Roman" w:hAnsi="Times New Roman"/>
            <w:color w:val="000000" w:themeColor="text1"/>
          </w:rPr>
          <w:t>от 25.10.2001 № 137-ФЗ</w:t>
        </w:r>
      </w:hyperlink>
      <w:r w:rsidR="00313C9A" w:rsidRPr="002C5331">
        <w:rPr>
          <w:rFonts w:ascii="Times New Roman" w:hAnsi="Times New Roman"/>
          <w:color w:val="000000" w:themeColor="text1"/>
        </w:rPr>
        <w:t> «О введении в действие Земельного кодекса Российской Федерации» (текст Федерального закона опубликован в «Собрание законодательства РФ» , 29.10.2001, № 44, ст. 4148);</w:t>
      </w:r>
    </w:p>
    <w:p w:rsidR="00313C9A" w:rsidRPr="002C5331" w:rsidRDefault="00CB6AE7" w:rsidP="00CB6AE7">
      <w:pPr>
        <w:ind w:left="-851" w:firstLine="0"/>
        <w:rPr>
          <w:rFonts w:ascii="Times New Roman" w:hAnsi="Times New Roman"/>
          <w:color w:val="000000" w:themeColor="text1"/>
        </w:rPr>
      </w:pPr>
      <w:r w:rsidRPr="002C5331">
        <w:rPr>
          <w:rFonts w:ascii="Times New Roman" w:hAnsi="Times New Roman"/>
          <w:color w:val="000000" w:themeColor="text1"/>
        </w:rPr>
        <w:t>3)</w:t>
      </w:r>
      <w:r w:rsidR="00313C9A" w:rsidRPr="002C5331">
        <w:rPr>
          <w:rFonts w:ascii="Times New Roman" w:hAnsi="Times New Roman"/>
          <w:color w:val="000000" w:themeColor="text1"/>
        </w:rPr>
        <w:t> Федеральным законом </w:t>
      </w:r>
      <w:hyperlink r:id="rId11" w:tgtFrame="_blank" w:history="1">
        <w:r w:rsidR="00313C9A" w:rsidRPr="002C5331">
          <w:rPr>
            <w:rFonts w:ascii="Times New Roman" w:hAnsi="Times New Roman"/>
            <w:color w:val="000000" w:themeColor="text1"/>
          </w:rPr>
          <w:t>от 24.07.2007 № 221-ФЗ</w:t>
        </w:r>
      </w:hyperlink>
      <w:r w:rsidR="00313C9A" w:rsidRPr="002C5331">
        <w:rPr>
          <w:rFonts w:ascii="Times New Roman" w:hAnsi="Times New Roman"/>
          <w:color w:val="000000" w:themeColor="text1"/>
        </w:rPr>
        <w:t> «О государственном кадастре недвижимости» (текст Федерального закона опубликован в «Собрание законодательства РФ», 30.07.2007, № 31, ст. 4017);</w:t>
      </w:r>
    </w:p>
    <w:p w:rsidR="00313C9A" w:rsidRPr="002C5331" w:rsidRDefault="00CB6AE7" w:rsidP="00CB6AE7">
      <w:pPr>
        <w:ind w:left="-851" w:firstLine="0"/>
        <w:rPr>
          <w:rFonts w:ascii="Times New Roman" w:hAnsi="Times New Roman"/>
          <w:color w:val="000000" w:themeColor="text1"/>
        </w:rPr>
      </w:pPr>
      <w:r w:rsidRPr="002C5331">
        <w:rPr>
          <w:rFonts w:ascii="Times New Roman" w:hAnsi="Times New Roman"/>
          <w:color w:val="000000" w:themeColor="text1"/>
        </w:rPr>
        <w:t>4)</w:t>
      </w:r>
      <w:r w:rsidR="00313C9A" w:rsidRPr="002C5331">
        <w:rPr>
          <w:rFonts w:ascii="Times New Roman" w:hAnsi="Times New Roman"/>
          <w:color w:val="000000" w:themeColor="text1"/>
        </w:rPr>
        <w:t>Федеральным законом </w:t>
      </w:r>
      <w:hyperlink r:id="rId12" w:tgtFrame="_blank" w:history="1">
        <w:r w:rsidR="00313C9A" w:rsidRPr="002C5331">
          <w:rPr>
            <w:rFonts w:ascii="Times New Roman" w:hAnsi="Times New Roman"/>
            <w:color w:val="000000" w:themeColor="text1"/>
          </w:rPr>
          <w:t>от 27.07.2006 № 152-ФЗ</w:t>
        </w:r>
      </w:hyperlink>
      <w:r w:rsidR="00313C9A" w:rsidRPr="002C5331">
        <w:rPr>
          <w:rFonts w:ascii="Times New Roman" w:hAnsi="Times New Roman"/>
          <w:color w:val="000000" w:themeColor="text1"/>
        </w:rPr>
        <w:t> «О персональных данных» (текст Федерального закона опубликован в «Собрание законодательства РФ», 31.07.2006, № 31 (часть 1), ст. 3451);</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themeColor="text1"/>
        </w:rPr>
        <w:t>5)  </w:t>
      </w:r>
      <w:r w:rsidR="00313C9A" w:rsidRPr="002C5331">
        <w:rPr>
          <w:rFonts w:ascii="Times New Roman" w:hAnsi="Times New Roman"/>
          <w:color w:val="000000" w:themeColor="text1"/>
        </w:rPr>
        <w:t>Федеральным законом </w:t>
      </w:r>
      <w:hyperlink r:id="rId13" w:tgtFrame="_blank" w:history="1">
        <w:r w:rsidR="00313C9A" w:rsidRPr="002C5331">
          <w:rPr>
            <w:rFonts w:ascii="Times New Roman" w:hAnsi="Times New Roman"/>
            <w:color w:val="000000" w:themeColor="text1"/>
          </w:rPr>
          <w:t>от 23.06.2014 №171-ФЗ</w:t>
        </w:r>
      </w:hyperlink>
      <w:r w:rsidR="00313C9A" w:rsidRPr="002C5331">
        <w:rPr>
          <w:rFonts w:ascii="Times New Roman" w:hAnsi="Times New Roman"/>
          <w:color w:val="000000" w:themeColor="text1"/>
        </w:rPr>
        <w:t xml:space="preserve"> "О внесении изменений в </w:t>
      </w:r>
      <w:proofErr w:type="spellStart"/>
      <w:r w:rsidR="00313C9A" w:rsidRPr="002C5331">
        <w:rPr>
          <w:rFonts w:ascii="Times New Roman" w:hAnsi="Times New Roman"/>
          <w:color w:val="000000" w:themeColor="text1"/>
        </w:rPr>
        <w:t>Зе-мельный</w:t>
      </w:r>
      <w:proofErr w:type="spellEnd"/>
      <w:r w:rsidR="00313C9A" w:rsidRPr="002C5331">
        <w:rPr>
          <w:rFonts w:ascii="Times New Roman" w:hAnsi="Times New Roman"/>
          <w:color w:val="000000" w:themeColor="text1"/>
        </w:rPr>
        <w:t xml:space="preserve"> кодекс Российской Федерации и отдельные законодательные акты Российской Федерации" (текст закона опубликован "Российская газета", N 142, 27.06.</w:t>
      </w:r>
      <w:r w:rsidR="00313C9A" w:rsidRPr="002C5331">
        <w:rPr>
          <w:rFonts w:ascii="Times New Roman" w:hAnsi="Times New Roman"/>
          <w:color w:val="000000"/>
        </w:rPr>
        <w:t>2014);</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2.7.</w:t>
      </w:r>
      <w:r w:rsidR="001C6E31" w:rsidRPr="002C5331">
        <w:rPr>
          <w:rFonts w:ascii="Times New Roman" w:hAnsi="Times New Roman"/>
          <w:color w:val="000000"/>
        </w:rPr>
        <w:t xml:space="preserve"> </w:t>
      </w:r>
      <w:r w:rsidRPr="002C5331">
        <w:rPr>
          <w:rFonts w:ascii="Times New Roman" w:hAnsi="Times New Roman"/>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2.7.1.</w:t>
      </w:r>
      <w:r w:rsidR="001C6E31" w:rsidRPr="002C5331">
        <w:rPr>
          <w:rFonts w:ascii="Times New Roman" w:hAnsi="Times New Roman"/>
          <w:color w:val="000000"/>
        </w:rPr>
        <w:t xml:space="preserve"> </w:t>
      </w:r>
      <w:r w:rsidRPr="002C5331">
        <w:rPr>
          <w:rFonts w:ascii="Times New Roman" w:hAnsi="Times New Roman"/>
          <w:color w:val="000000"/>
        </w:rPr>
        <w:t>Муниципальная услуга предоставляется на основании заявления о предоставлении земельного участка, находящегося в государственной или муниципальной собственности, без проведения торгов, в котором должны быть указаны:</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 фамилия, имя, отчество, место жительства заявителя и реквизиты документа, удостоверяющего личность заявителя (для гражданина);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 кадастровый номер испрашиваемого земельного участка;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7) цель использования земельного участка;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10) почтовый адрес и (или) адрес электронной почты для связи с заявителем.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Образец заявления приведён в Приложении № 2 к настоящему регламенту.</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2.7.2. </w:t>
      </w:r>
      <w:r w:rsidR="00313C9A" w:rsidRPr="002C5331">
        <w:rPr>
          <w:rFonts w:ascii="Times New Roman" w:hAnsi="Times New Roman"/>
          <w:color w:val="000000"/>
        </w:rPr>
        <w:t>При личном обращении за предоставлением муниципальной услуги заявитель предъявляет документ, удостоверяющий личность.</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2.7.3. </w:t>
      </w:r>
      <w:r w:rsidR="00313C9A" w:rsidRPr="002C5331">
        <w:rPr>
          <w:rFonts w:ascii="Times New Roman" w:hAnsi="Times New Roman"/>
          <w:color w:val="000000"/>
        </w:rPr>
        <w:t>Для предоставления муниципальной услуги к заявлению о предоставлении муниципальной услуги должны быть приложены:</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2) документ, подтверждающий полномочия представителя заявителя, в случае, если с заявлением обращается представитель заявителя;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2.7.4. </w:t>
      </w:r>
      <w:r w:rsidR="00313C9A" w:rsidRPr="002C5331">
        <w:rPr>
          <w:rFonts w:ascii="Times New Roman" w:hAnsi="Times New Roman"/>
          <w:color w:val="000000"/>
        </w:rPr>
        <w:t> Документы, предоставляемые заявителем, должны соответствовать следующим требованиям:</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а) </w:t>
      </w:r>
      <w:r w:rsidR="00313C9A" w:rsidRPr="002C5331">
        <w:rPr>
          <w:rFonts w:ascii="Times New Roman" w:hAnsi="Times New Roman"/>
          <w:color w:val="000000"/>
        </w:rPr>
        <w:t>полномочия представителя заявителя оформлены в установленном законом порядке;</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б) </w:t>
      </w:r>
      <w:r w:rsidR="00313C9A" w:rsidRPr="002C5331">
        <w:rPr>
          <w:rFonts w:ascii="Times New Roman" w:hAnsi="Times New Roman"/>
          <w:color w:val="000000"/>
        </w:rPr>
        <w:t>тексты документов, в том числе фамилия, имя, отчество, наименование заявителя, его место жительства, контактный телефон полностью написаны разборчиво от руки или машинописным способом, также допускается комбинированное заполнение;</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в)</w:t>
      </w:r>
      <w:r w:rsidR="00313C9A" w:rsidRPr="002C5331">
        <w:rPr>
          <w:rFonts w:ascii="Times New Roman" w:hAnsi="Times New Roman"/>
          <w:color w:val="000000"/>
        </w:rPr>
        <w:t> в документах нет подчисток, приписок, зачеркнутых слов и иных неоговоренных исправлений;</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г) </w:t>
      </w:r>
      <w:r w:rsidR="00313C9A" w:rsidRPr="002C5331">
        <w:rPr>
          <w:rFonts w:ascii="Times New Roman" w:hAnsi="Times New Roman"/>
          <w:color w:val="000000"/>
        </w:rPr>
        <w:t>документы не исполнены карандашом;</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 xml:space="preserve">д) </w:t>
      </w:r>
      <w:r w:rsidR="00313C9A" w:rsidRPr="002C5331">
        <w:rPr>
          <w:rFonts w:ascii="Times New Roman" w:hAnsi="Times New Roman"/>
          <w:color w:val="000000"/>
        </w:rPr>
        <w:t>документы не имеют серьезных повреждений, наличие которых допускает многозначность истолкования содержания.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2.7.5. Заявление о предоставлении муниципальной услуги и документы, необходимые для предоставления муниципальной услуги, предоставляются заявителем при личном обращении в Администрацию или через многофункциональный центр предоставления государственных и муниципальных услуг (далее – МФЦ), либо направляются им по почте, посредством электронных каналов связи в сети Интернет, в том числе посредством соответствующих электронных порталов.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2.8 Документы, необходимые для предоставления</w:t>
      </w:r>
      <w:r w:rsidR="00037414" w:rsidRPr="002C5331">
        <w:rPr>
          <w:rFonts w:ascii="Times New Roman" w:hAnsi="Times New Roman"/>
          <w:color w:val="000000"/>
        </w:rPr>
        <w:t xml:space="preserve"> муниципальной услуги</w:t>
      </w:r>
      <w:r w:rsidRPr="002C5331">
        <w:rPr>
          <w:rFonts w:ascii="Times New Roman" w:hAnsi="Times New Roman"/>
          <w:color w:val="000000"/>
        </w:rPr>
        <w:t>, подлежащие получению Администрацией</w:t>
      </w:r>
      <w:r w:rsidR="00037414" w:rsidRPr="002C5331">
        <w:rPr>
          <w:rFonts w:ascii="Times New Roman" w:hAnsi="Times New Roman"/>
          <w:color w:val="000000"/>
        </w:rPr>
        <w:t xml:space="preserve"> </w:t>
      </w:r>
      <w:r w:rsidRPr="002C5331">
        <w:rPr>
          <w:rFonts w:ascii="Times New Roman" w:hAnsi="Times New Roman"/>
          <w:color w:val="000000"/>
        </w:rPr>
        <w:t>в рамках межведомственного информационного взаимодействия,</w:t>
      </w:r>
      <w:r w:rsidR="00037414" w:rsidRPr="002C5331">
        <w:rPr>
          <w:rFonts w:ascii="Times New Roman" w:hAnsi="Times New Roman"/>
          <w:color w:val="000000"/>
        </w:rPr>
        <w:t xml:space="preserve"> </w:t>
      </w:r>
      <w:r w:rsidRPr="002C5331">
        <w:rPr>
          <w:rFonts w:ascii="Times New Roman" w:hAnsi="Times New Roman"/>
          <w:color w:val="000000"/>
        </w:rPr>
        <w:t>которые заявитель вправе представить</w:t>
      </w:r>
      <w:r w:rsidR="00037414" w:rsidRPr="002C5331">
        <w:rPr>
          <w:rFonts w:ascii="Times New Roman" w:hAnsi="Times New Roman"/>
          <w:color w:val="000000"/>
        </w:rPr>
        <w:t xml:space="preserve"> </w:t>
      </w:r>
      <w:r w:rsidRPr="002C5331">
        <w:rPr>
          <w:rFonts w:ascii="Times New Roman" w:hAnsi="Times New Roman"/>
          <w:color w:val="000000"/>
        </w:rPr>
        <w:t>по собственной инициативе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2.8.1. Для оказания заявителю муниципальной услуги Администрация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 представления которых Администрация не вправе требовать от заявителя: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а) выписка из государственного реестра о юридическом лице или </w:t>
      </w:r>
      <w:proofErr w:type="gramStart"/>
      <w:r w:rsidRPr="002C5331">
        <w:rPr>
          <w:rFonts w:ascii="Times New Roman" w:hAnsi="Times New Roman"/>
          <w:color w:val="000000"/>
        </w:rPr>
        <w:t>индивидуальном предпринимателе</w:t>
      </w:r>
      <w:proofErr w:type="gramEnd"/>
      <w:r w:rsidRPr="002C5331">
        <w:rPr>
          <w:rFonts w:ascii="Times New Roman" w:hAnsi="Times New Roman"/>
          <w:color w:val="000000"/>
        </w:rPr>
        <w:t xml:space="preserve"> являющемся заявителем;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б) кадастровый паспорт или кадастровую выписку испрашиваемого земельного участка (его копию, </w:t>
      </w:r>
      <w:proofErr w:type="gramStart"/>
      <w:r w:rsidRPr="002C5331">
        <w:rPr>
          <w:rFonts w:ascii="Times New Roman" w:hAnsi="Times New Roman"/>
          <w:color w:val="000000"/>
        </w:rPr>
        <w:t>сведения</w:t>
      </w:r>
      <w:proofErr w:type="gramEnd"/>
      <w:r w:rsidRPr="002C5331">
        <w:rPr>
          <w:rFonts w:ascii="Times New Roman" w:hAnsi="Times New Roman"/>
          <w:color w:val="000000"/>
        </w:rPr>
        <w:t xml:space="preserve"> содержащиеся в нем).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выписка из Единого государственного реестра прав на недвижимое имущество, в том числе на земельный участок.</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2.8.2. Заявитель вправе представить документы, указанные в пункте 2.8.1 настоящего Административного регламента, по собственной инициативе.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2.8.3. Документы, представляемые заявителем по собственной инициативе, представляются в порядке, предусмотренном пунктом 2.7.5 настоящего Административного регламента.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2.8.4. Запрещается требовать от заявителя: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2.9. Исчерпывающий перечень оснований для отказа в приеме документов, необходимых для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-заявителем представлено заявление,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-заявителем к заявлению не приложены документы, указанные в пункте 2.7 Административного регламента, предоставление которых обязан обеспечить заявитель;</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-имеются подчистки либо приписки, зачёркнутые слова и иные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2.10. Исчерпывающий перечень оснований для отказа в предоставлении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2.10.1. Основаниями для отказа в предоставлении муниципальной услуги являются наличие хотя бы одного из следующих оснований, предусмотренных статьёй 39.16 Земельного кодекса Российской Федерации: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w:t>
      </w:r>
      <w:r w:rsidRPr="002C5331">
        <w:rPr>
          <w:rFonts w:ascii="Times New Roman" w:hAnsi="Times New Roman"/>
          <w:color w:val="000000"/>
        </w:rPr>
        <w:lastRenderedPageBreak/>
        <w:t>участка обратился собственник этих здания, сооружения, помещений в них, этого объекта незавершенного строительства;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2C5331">
        <w:rPr>
          <w:rFonts w:ascii="Times New Roman" w:hAnsi="Times New Roman"/>
          <w:color w:val="000000"/>
        </w:rPr>
        <w:t>о проведении</w:t>
      </w:r>
      <w:proofErr w:type="gramEnd"/>
      <w:r w:rsidRPr="002C5331">
        <w:rPr>
          <w:rFonts w:ascii="Times New Roman" w:hAnsi="Times New Roman"/>
          <w:color w:val="000000"/>
        </w:rPr>
        <w:t xml:space="preserve"> которого размещено в соответствии с пунктом 19 статьи 39.11 Земельного кодекса;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w:t>
      </w:r>
      <w:r w:rsidRPr="002C5331">
        <w:rPr>
          <w:rFonts w:ascii="Times New Roman" w:hAnsi="Times New Roman"/>
          <w:color w:val="000000"/>
        </w:rPr>
        <w:lastRenderedPageBreak/>
        <w:t>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19) предоставление земельного участка на заявленном виде прав не допускается;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20) в отношении земельного участка, указанного в заявлении о его предоставлении, не установлен вид разрешенного использования;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 указанный в заявлении о предоставлении земельного участка земельный участок не отнесен к определенной категории земель;</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в соответствии с которыми такой земельный участок образован, более чем на десять процентов.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2.10.2 земельный участок испрашивается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в порядке, указанном в разделе 3.5.5 Административного регламента и в отношении данного участка поступают в течение </w:t>
      </w:r>
      <w:r w:rsidRPr="002C5331">
        <w:rPr>
          <w:rFonts w:ascii="Times New Roman" w:hAnsi="Times New Roman"/>
          <w:color w:val="000000"/>
        </w:rPr>
        <w:lastRenderedPageBreak/>
        <w:t>тридцати дней со дня опубликования извещения заявления иных граждан, крестьянских (фермерских) хозяйств о намерении участвовать в аукционе.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2.11. Информация о платности (бесплатности)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Взимание платы за предоставление муниципальной услуги нормативными правовыми актами не предусмотрено.</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2.12.1 Для предоставления муниципальной услуги необходимым и обязательным являются документы, которые в соответствии с законодательством являются необходимыми в качестве приложения к заявлению о предоставлении земельного участка без торгов. Данные документы и лица, которые подготавливают их указаны в пункте 2.7.3 Административного регламента.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2.13. Требования к местам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2.13.1. Здание должно быть оборудовано входом для свободного доступа заявителей в помещения, в которых предоставляются муниципальные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2.13.2. Центральный вход в здание должен быть оборудован информационной табличкой (вывеской), содержащей информацию о наименовании Администрации;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2.13.3.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2.13.4. Помещения, в которых предоставляется услуга, должны иметь туалет со свободным доступом к нему в рабочее время.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2.13.5.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 также места приема заявителей.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2.14. Показатели доступности и качества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2.14.1 Показателями доступности и качества муниципальной услуги является возможность:</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получать муниципальную услугу своевременно и в соответствии со стандартом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получать информацию о результате представления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2.14.2 Основные требования к качеству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-своевременность предоставления государственной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-достоверность и полнота информирования заявителя о ходе рассмотрения его обращения;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-удобство и доступность получения заявителем информации о порядке предоставления государственной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2.14.3.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2.14.4 При предоставлении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-при личном обращении заявитель осуществляет взаимодействие с должностным лицом, осуществляющим предоставление услуги, при подаче запроса и получении подготовленных в ходе исполнения услуги документов, или сотрудником МФЦ.</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jc w:val="center"/>
        <w:rPr>
          <w:rFonts w:ascii="Times New Roman" w:hAnsi="Times New Roman"/>
          <w:color w:val="000000"/>
        </w:rPr>
      </w:pPr>
      <w:r w:rsidRPr="002C5331">
        <w:rPr>
          <w:rFonts w:ascii="Times New Roman" w:hAnsi="Times New Roman"/>
          <w:b/>
          <w:bCs/>
          <w:color w:val="000000"/>
        </w:rPr>
        <w:t>3. Состав, последовательность и сроки выполнения административных процедур (действий), требования к порядку их выполнения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3.1.</w:t>
      </w:r>
      <w:r w:rsidR="00CB6AE7" w:rsidRPr="002C5331">
        <w:rPr>
          <w:rFonts w:ascii="Times New Roman" w:hAnsi="Times New Roman"/>
          <w:color w:val="000000"/>
        </w:rPr>
        <w:t xml:space="preserve"> </w:t>
      </w:r>
      <w:r w:rsidRPr="002C5331">
        <w:rPr>
          <w:rFonts w:ascii="Times New Roman" w:hAnsi="Times New Roman"/>
          <w:color w:val="000000"/>
        </w:rPr>
        <w:t>Последовательность административных процедур</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3.1.1. </w:t>
      </w:r>
      <w:r w:rsidR="00313C9A" w:rsidRPr="002C5331">
        <w:rPr>
          <w:rFonts w:ascii="Times New Roman" w:hAnsi="Times New Roman"/>
          <w:color w:val="000000"/>
        </w:rPr>
        <w:t>Предоставление муниципальной услуги включает в себя следующие административные процедуры:</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а) </w:t>
      </w:r>
      <w:r w:rsidR="00313C9A" w:rsidRPr="002C5331">
        <w:rPr>
          <w:rFonts w:ascii="Times New Roman" w:hAnsi="Times New Roman"/>
          <w:color w:val="000000"/>
        </w:rPr>
        <w:t>прием и регистрация документов заявителя;</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б) </w:t>
      </w:r>
      <w:r w:rsidR="00313C9A" w:rsidRPr="002C5331">
        <w:rPr>
          <w:rFonts w:ascii="Times New Roman" w:hAnsi="Times New Roman"/>
          <w:color w:val="000000"/>
        </w:rPr>
        <w:t>рассмотрение заявления и документов, приложенных к нему;</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г) подготовка и принятие соответствующего решения, проекта договора.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д) выдача (направление) заявителю соответствующего решения, постановления или проекта договора по результатам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3.1.2. Блок- схема описания административных процедур приведена в Приложении № 1 к настоящему Административному регламенту.</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CB6AE7" w:rsidP="00CB6AE7">
      <w:pPr>
        <w:ind w:left="-851" w:firstLine="0"/>
        <w:rPr>
          <w:rFonts w:ascii="Times New Roman" w:hAnsi="Times New Roman"/>
          <w:color w:val="000000"/>
        </w:rPr>
      </w:pPr>
      <w:r w:rsidRPr="002C5331">
        <w:rPr>
          <w:rFonts w:ascii="Times New Roman" w:hAnsi="Times New Roman"/>
          <w:color w:val="000000"/>
        </w:rPr>
        <w:t>3.2.  </w:t>
      </w:r>
      <w:r w:rsidR="00313C9A" w:rsidRPr="002C5331">
        <w:rPr>
          <w:rFonts w:ascii="Times New Roman" w:hAnsi="Times New Roman"/>
          <w:color w:val="000000"/>
        </w:rPr>
        <w:t>Прием и регистрация документов заявителя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3.2.1. Юридическим фактом, инициирующим </w:t>
      </w:r>
      <w:proofErr w:type="gramStart"/>
      <w:r w:rsidRPr="002C5331">
        <w:rPr>
          <w:rFonts w:ascii="Times New Roman" w:hAnsi="Times New Roman"/>
          <w:color w:val="000000"/>
        </w:rPr>
        <w:t>начало административной процедуры</w:t>
      </w:r>
      <w:proofErr w:type="gramEnd"/>
      <w:r w:rsidRPr="002C5331">
        <w:rPr>
          <w:rFonts w:ascii="Times New Roman" w:hAnsi="Times New Roman"/>
          <w:color w:val="000000"/>
        </w:rPr>
        <w:t xml:space="preserve"> является получение обращения заявителя специалистом Администрации, поступившее в ходе личного обращения, через многофункциональный центр оказания услуг,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3.2.2. Прием и регистрацию заявления и документов заявителя осуществляет должностное лицо Администрации, ответственное за делопроизводство (далее также - регистратор).</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3.2.3.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документов, указывает в заявлении на выявленные недостатки и (или) на факт отсутствия необходимых документов.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3.2.4. Должностное лицо Администрации, ответственное за делопроизводство, регистрирует поступление заявления в соответствующем журнале. В случае подачи заявления и документов, необходимых для предоставления муниципальной услуги, при личном обращении должностное лицо Администрации, ответственное за делопроизводство, сообщает заявителю номер и дату регистрации заявления.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3.2.5. Должностное лицо Администрации, ответственное за делопроизводство, передает документы, представленные заявителем, главе Администрации, который рассматривает их, накладывает соответствующую резолюцию. После чего должностное лицо, ответственное за делопроизводство, передает документы специалисту Администрации, указанному в заявлении главой Администрации (в случае передачи части функций по распоряжению земельными участками – лицу, указанному в соответствующем соглашении), который осуществляет организацию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3.2.6. Результатом административной процедуры приема и регистрации документов заявителя является получение лицом, ответственным за предоставление муниципальной услуги, заявления и документов заявителя, предусмотренных пунктом 2.7 настоящего Административного регламента.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3.2.7. Максимальный срок выполнения административной процедуры составляет 3 дня.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3.</w:t>
      </w:r>
      <w:proofErr w:type="gramStart"/>
      <w:r w:rsidRPr="002C5331">
        <w:rPr>
          <w:rFonts w:ascii="Times New Roman" w:hAnsi="Times New Roman"/>
          <w:color w:val="000000"/>
        </w:rPr>
        <w:t>3.Рассмотрение</w:t>
      </w:r>
      <w:proofErr w:type="gramEnd"/>
      <w:r w:rsidRPr="002C5331">
        <w:rPr>
          <w:rFonts w:ascii="Times New Roman" w:hAnsi="Times New Roman"/>
          <w:color w:val="000000"/>
        </w:rPr>
        <w:t xml:space="preserve"> заявления и документов, приложенных к нему</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3.3.1. 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3.3.2. При получении заявления и документов, приложенных к нему, должностное лицо, ответственное за предоставление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а) осуществляет проверку документов на предмет их комплектности и соответствия требованиям действующего законодательства;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б) устанавливает, является ли испрашиваемый земельный участок собственностью муниципального образования или неразграниченной государственной собственностью и имеет ли Администрация полномочия на предоставление муниципальной услуги заявителю;</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г) проверяет наличие или отсутствие оснований для возврата заявления о предоставлении земельного участка в соответствии с пунктом 2.10 настоящего Административного регламента в предоставлении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случае, если представлен неполный комплект документов, указанных в пункте 2.7. Административного регламента, или заявление не соответствует положениям законодательства, пункта 2.7 Административного регламента или подано в иной уполномоченный орган ответственный исполнитель обеспечивает в течение десяти дней со дня поступления заявления о предоставлении земельного участка без торгов возврат заявления заявителю с приложением всех поступивших документов. При этом заявителю должны быть указаны причины возврата заявления.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3.3.6. 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3.3.7. Результатом настоящей административной процедуры является: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в случае отсутствия оснований для возврата заявления – продолжение выполнения дальнейших административных процедур, предусмотренных Административным регламентом.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3.3.8. Максимальный срок выполнения административной процедуры составляет 9 дней.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3.4.1 Юридическим фактом, инициирующим начало административной процедуры, является отсутствие оснований для возврата заявления о предоставлении земельного участка без торгов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3.4.2. 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Направление запроса осуществляется посредством межведомственного информационного взаимодействия.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3.4.3. 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3.4.4.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-о том, что заявителю не может быть предоставлена муниципальная услуга до получения ответа на межведомственный запрос;</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-о праве заявителя самостоятельно представить соответствующий документ.</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3.4.5. Результатом настоящей административной процедуры является получение необходимых документов.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3.4.6. Максимальный срок выполнения административной процедуры составляет 10 дней.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3.5. Подготовка и принятие соответствующего решения, проекта договора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3.5.1. Юридическим фактом, инициирующим начало административной процедуры, является наличие полного комплекта документов, предусмотренных процедурой предоставления земельного участка без торгов.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3.5.2.Специалист Администрации, ответственный за предоставление муниципальной услуги (в случае передачи части функций по исполнению полномочий при распоряжении земельными участками – лицо, предусмотренное соответствующим соглашением) в срок не более чем двадцать девять дней со дня поступления заявления о предоставлении земельного участка без торгов проверяет наличие или отсутствие оснований для отказа в предоставлении земельного участка без торгов в соответствии с пунктом 2.10 настоящего Административного регламента, статьёй 39.16 Земельного кодекса РФ и в предоставлении муниципальной услуги и совершает одно из следующих действий: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 осуществляет подготовку и обеспечивает подписание решения о предоставлении земельного участка в собственность бесплатно или в постоянное (бессрочное) пользование;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 осуществляет подготовку и обеспечивает подписание решения об отказе в предоставлении земельного участка при наличии хотя бы одного из оснований, предусмотренных статьей 39.16 Земельного Кодекса. В указанном решении должны быть указаны все основания отказа.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3.5.5.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или о предоставлении земельного участка для осуществления крестьянским (фермерским) хозяйством его деятельности специалист, ответственный за предоставление муниципальной услуги, в срок, не превышающий тридцати дней с даты поступления заявления, совершает одно из следующих действий: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2) принимает решение об отказе в предоставлении земельного участка в соответствии с пунктом 8 статьи 39.15 или статьей 39.16 Земельного Кодекса.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осуществляет подготовку проекта договора купли-продажи или проекта договора аренды земельного участка в трех экземплярах.</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3.5.6. Результатом настоящей административной процедуры является: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в случае наличия оснований для отказа - подготовка решения об отказе в предоставлении земельного участка (подготавливается в виде письма на соответствующем бланке);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в случае наличия оснований для предоставления земельного участка без торгов – 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в трех экземплярах, принятие решения о предоставлении земельного участка в собственность бесплатно или в постоянное (бессрочное) пользование (решение принимается в виде постановления).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3.5.7. Максимальный срок выполнения административной процедуры 29 дней со дня поступления заявления о предоставлении земельного участка. В случае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60 дней со дня поступления заявления о предоставлении земельного участка.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3.6. Выдача (направление) заявителю соответствующего решения, проекта договора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3.6.1. Основанием для начала процедуры выдачи заявителю соответствующего решения является подписанное решение, проект договора и поступление его специалисту, ответственному за выдачу документов.</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Соответствующее решение регистрирует специалист, ответственный за делопроизводство, в соответствии с установленными правилами ведения делопроизводства.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Проект договора регистрирует специалист, ответственный за предоставление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Соответствующее решение специалист, ответственный за выдачу документов, направляет заявителю почтовым направлением либо вручает лично заявителю, если иной порядок выдачи документа не определен заявителем при подаче запроса.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Копия решения или второй оригинальный экземпляр вместе с оригиналами документов, представленных заявителем, остается на хранении в Администрации.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Результатом административной процедуры является направление заявителю соответствующего документа, указанного в пункте 3.5.6 Административного регламента.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3.6.2. Максимальный срок выполнения административной процедуры составляет 1 день.</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jc w:val="center"/>
        <w:rPr>
          <w:rFonts w:ascii="Times New Roman" w:hAnsi="Times New Roman"/>
          <w:color w:val="000000"/>
        </w:rPr>
      </w:pPr>
      <w:r w:rsidRPr="002C5331">
        <w:rPr>
          <w:rFonts w:ascii="Times New Roman" w:hAnsi="Times New Roman"/>
          <w:b/>
          <w:bCs/>
          <w:color w:val="000000"/>
        </w:rPr>
        <w:t>4.Порядок и формы контроля</w:t>
      </w:r>
    </w:p>
    <w:p w:rsidR="00313C9A" w:rsidRPr="002C5331" w:rsidRDefault="00313C9A" w:rsidP="00CB6AE7">
      <w:pPr>
        <w:ind w:left="-851" w:firstLine="0"/>
        <w:jc w:val="center"/>
        <w:rPr>
          <w:rFonts w:ascii="Times New Roman" w:hAnsi="Times New Roman"/>
          <w:color w:val="000000"/>
        </w:rPr>
      </w:pPr>
      <w:r w:rsidRPr="002C5331">
        <w:rPr>
          <w:rFonts w:ascii="Times New Roman" w:hAnsi="Times New Roman"/>
          <w:b/>
          <w:bCs/>
          <w:color w:val="000000"/>
        </w:rPr>
        <w:t>за предоставлением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4.1. Текущий контроль за соблюдением требований</w:t>
      </w:r>
      <w:r w:rsidR="00673206" w:rsidRPr="002C5331">
        <w:rPr>
          <w:rFonts w:ascii="Times New Roman" w:hAnsi="Times New Roman"/>
          <w:color w:val="000000"/>
        </w:rPr>
        <w:t xml:space="preserve"> </w:t>
      </w:r>
      <w:r w:rsidRPr="002C5331">
        <w:rPr>
          <w:rFonts w:ascii="Times New Roman" w:hAnsi="Times New Roman"/>
          <w:color w:val="000000"/>
        </w:rPr>
        <w:t>к порядку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4.1.1. Глава Администрации, уполномоченные им лица, осуществляют текущий контроль за соблюдением должностными лицами, обеспечивающими предоставление муниципальной услуги, порядка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4.1.2. Текущий контроль осуществляется путем проведения главой Администрации или уполномоченными им лицами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4.1.3. Контроль за соблюдением требований к порядку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предоставление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4.2. Плановые и внеплановые проверки полноты</w:t>
      </w:r>
      <w:r w:rsidR="00673206" w:rsidRPr="002C5331">
        <w:rPr>
          <w:rFonts w:ascii="Times New Roman" w:hAnsi="Times New Roman"/>
          <w:color w:val="000000"/>
        </w:rPr>
        <w:t xml:space="preserve"> </w:t>
      </w:r>
      <w:r w:rsidRPr="002C5331">
        <w:rPr>
          <w:rFonts w:ascii="Times New Roman" w:hAnsi="Times New Roman"/>
          <w:color w:val="000000"/>
        </w:rPr>
        <w:t>и качества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4.2.1. Глава Администрации или уполномоченные им лица проводят проверки полноты и качества предоставления муниципальной услуги должностными лицами, обеспечивающими предоставление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4.2.2.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4.2.3. По результатам проведенной проверки составляется справка, в которой описываются выявленные недостатки и предложения по их устранению.</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4.3. Ответственность должностных лиц Администрации</w:t>
      </w:r>
      <w:r w:rsidR="00673206" w:rsidRPr="002C5331">
        <w:rPr>
          <w:rFonts w:ascii="Times New Roman" w:hAnsi="Times New Roman"/>
          <w:color w:val="000000"/>
        </w:rPr>
        <w:t xml:space="preserve"> </w:t>
      </w:r>
      <w:r w:rsidRPr="002C5331">
        <w:rPr>
          <w:rFonts w:ascii="Times New Roman" w:hAnsi="Times New Roman"/>
          <w:color w:val="000000"/>
        </w:rPr>
        <w:t>за решения или действия (бездействие</w:t>
      </w:r>
      <w:proofErr w:type="gramStart"/>
      <w:r w:rsidRPr="002C5331">
        <w:rPr>
          <w:rFonts w:ascii="Times New Roman" w:hAnsi="Times New Roman"/>
          <w:color w:val="000000"/>
        </w:rPr>
        <w:t>),принимаемые</w:t>
      </w:r>
      <w:proofErr w:type="gramEnd"/>
      <w:r w:rsidRPr="002C5331">
        <w:rPr>
          <w:rFonts w:ascii="Times New Roman" w:hAnsi="Times New Roman"/>
          <w:color w:val="000000"/>
        </w:rPr>
        <w:t xml:space="preserve"> или осуществляемые ими в ходе</w:t>
      </w:r>
      <w:r w:rsidR="00673206" w:rsidRPr="002C5331">
        <w:rPr>
          <w:rFonts w:ascii="Times New Roman" w:hAnsi="Times New Roman"/>
          <w:color w:val="000000"/>
        </w:rPr>
        <w:t xml:space="preserve"> </w:t>
      </w:r>
      <w:r w:rsidRPr="002C5331">
        <w:rPr>
          <w:rFonts w:ascii="Times New Roman" w:hAnsi="Times New Roman"/>
          <w:color w:val="000000"/>
        </w:rPr>
        <w:t>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4.3.1. Должностные лица Администрации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4.3.2. В случае выявления нарушений должностное лицо может быть привлечено к административной и (или) дисциплинарной ответственности в соответствии с Трудовым кодексом Российской Федерации.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jc w:val="center"/>
        <w:rPr>
          <w:rFonts w:ascii="Times New Roman" w:hAnsi="Times New Roman"/>
          <w:color w:val="000000"/>
        </w:rPr>
      </w:pPr>
      <w:r w:rsidRPr="002C5331">
        <w:rPr>
          <w:rFonts w:ascii="Times New Roman" w:hAnsi="Times New Roman"/>
          <w:b/>
          <w:bCs/>
          <w:color w:val="000000"/>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5.1. Заявитель вправе обжаловать действия (бездействие) и решения, принятые (осуществляемые) в ходе предоставления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Предмет досудебного (внесудебного) обжалования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5.2. Предметом досудебного обжалования могут являться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 в том числе в следующих случаях:</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нарушение срока регистрации заявления (обращения, запроса) заявителя о предоставлении муниципальной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нарушение сроков предоставления услуги;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требование у заявителя документов, не предусмотренных Административным регламентом;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отказ в приеме документов у заявителя, предоставление которых предусмотрено Административным регламентом;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lastRenderedPageBreak/>
        <w:t>- отказ в предоставлении муниципальной услуги по основаниям, не предусмотренным Административным регламентом;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затребование от заявителя при предоставлении муниципальной услуги платы, не предусмотренной Административным регламентом;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Основания для начала процедур досудебного (внесудебного) обжалования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5.3.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5.4. В жалобе (претензии) указываются: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наименование органа, должностного лица, муниципального служащего решения и действия (бездействие) которого обжалуется;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сведения об обжалуемых решениях и действиях (бездействии) Администрации, должностного лица, муниципального служащего;</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доводы, на основании которых заявитель не согласен с решением и действием (бездействием) Администрации, должностного лица, муниципального служащего.</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Заявителем могут быть представлены документы (при наличии), подтверждающие доводы заявителя, либо их копии.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5.5. Основания для приостановления рассмотрения жалобы отсутствуют.</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Органы местного самоуправления и должностные лица, которым может быть направлена жалоба заявителя в </w:t>
      </w:r>
      <w:r w:rsidR="00673206" w:rsidRPr="002C5331">
        <w:rPr>
          <w:rFonts w:ascii="Times New Roman" w:hAnsi="Times New Roman"/>
          <w:color w:val="000000"/>
        </w:rPr>
        <w:t xml:space="preserve">досудебном (внесудебном) </w:t>
      </w:r>
      <w:proofErr w:type="spellStart"/>
      <w:r w:rsidR="00673206" w:rsidRPr="002C5331">
        <w:rPr>
          <w:rFonts w:ascii="Times New Roman" w:hAnsi="Times New Roman"/>
          <w:color w:val="000000"/>
        </w:rPr>
        <w:t>порядк</w:t>
      </w:r>
      <w:proofErr w:type="spellEnd"/>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5.6. Жалоба подается в письменной форме на имя главы Администрации.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Сроки рассмотрения жалобы</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5.7. Жалоба рассматривается в течение 15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 регистрации, если иные сроки не установлены Правительством Российской Федерации.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Результат досудебного (внесудебного) обжалования применительно</w:t>
      </w:r>
      <w:r w:rsidR="00673206" w:rsidRPr="002C5331">
        <w:rPr>
          <w:rFonts w:ascii="Times New Roman" w:hAnsi="Times New Roman"/>
          <w:color w:val="000000"/>
        </w:rPr>
        <w:t xml:space="preserve"> </w:t>
      </w:r>
      <w:r w:rsidRPr="002C5331">
        <w:rPr>
          <w:rFonts w:ascii="Times New Roman" w:hAnsi="Times New Roman"/>
          <w:color w:val="000000"/>
        </w:rPr>
        <w:t>к каждой процедуре либо инстанции обжалования</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5.8. По результатам рассмотрения жалобы принимается решение:</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а также в иных формах;</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отказать в удовлетворении жалобы.</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5.9. Результатом удовлетворения жалобы также является принятие необходимых мер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2C5331">
        <w:rPr>
          <w:rFonts w:ascii="Times New Roman" w:hAnsi="Times New Roman"/>
          <w:color w:val="000000"/>
        </w:rPr>
        <w:lastRenderedPageBreak/>
        <w:t>полномочиями по рассмотрению жалоб, незамедлительно направляет имеющиеся материалы в органы прокуратуры.</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5.11.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313C9A" w:rsidRPr="002C5331" w:rsidRDefault="00313C9A" w:rsidP="00CB6AE7">
      <w:pPr>
        <w:ind w:left="-851" w:firstLine="0"/>
        <w:rPr>
          <w:rFonts w:ascii="Times New Roman" w:hAnsi="Times New Roman"/>
          <w:color w:val="000000"/>
        </w:rPr>
      </w:pPr>
      <w:r w:rsidRPr="002C5331">
        <w:rPr>
          <w:rFonts w:ascii="Times New Roman" w:hAnsi="Times New Roman"/>
          <w:color w:val="000000"/>
        </w:rPr>
        <w:t> </w:t>
      </w: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Pr="008C6B2A" w:rsidRDefault="00673206" w:rsidP="00CB6AE7">
      <w:pPr>
        <w:ind w:left="-851" w:firstLine="0"/>
        <w:rPr>
          <w:rFonts w:ascii="Times New Roman" w:hAnsi="Times New Roman"/>
          <w:color w:val="000000"/>
        </w:rPr>
      </w:pPr>
    </w:p>
    <w:p w:rsidR="00673206" w:rsidRDefault="00673206"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Default="002C5331" w:rsidP="00CB6AE7">
      <w:pPr>
        <w:ind w:left="-851" w:firstLine="0"/>
        <w:rPr>
          <w:rFonts w:ascii="Times New Roman" w:hAnsi="Times New Roman"/>
          <w:color w:val="000000"/>
        </w:rPr>
      </w:pPr>
    </w:p>
    <w:p w:rsidR="002C5331" w:rsidRPr="008C6B2A" w:rsidRDefault="002C5331" w:rsidP="00CB6AE7">
      <w:pPr>
        <w:ind w:left="-851" w:firstLine="0"/>
        <w:rPr>
          <w:rFonts w:ascii="Times New Roman" w:hAnsi="Times New Roman"/>
          <w:color w:val="000000"/>
        </w:rPr>
      </w:pPr>
    </w:p>
    <w:p w:rsidR="008C6B2A" w:rsidRDefault="008C6B2A" w:rsidP="00CB6AE7">
      <w:pPr>
        <w:pStyle w:val="bodytextindent"/>
        <w:spacing w:before="0" w:beforeAutospacing="0" w:after="0" w:afterAutospacing="0"/>
        <w:ind w:left="-851"/>
        <w:rPr>
          <w:color w:val="000000"/>
        </w:rPr>
      </w:pPr>
    </w:p>
    <w:p w:rsidR="00673206" w:rsidRPr="002C5331" w:rsidRDefault="00673206" w:rsidP="00CB6AE7">
      <w:pPr>
        <w:pStyle w:val="bodytextindent"/>
        <w:spacing w:before="0" w:beforeAutospacing="0" w:after="0" w:afterAutospacing="0"/>
        <w:ind w:left="-851"/>
        <w:jc w:val="right"/>
        <w:rPr>
          <w:color w:val="000000"/>
        </w:rPr>
      </w:pPr>
      <w:r w:rsidRPr="002C5331">
        <w:rPr>
          <w:color w:val="000000"/>
        </w:rPr>
        <w:lastRenderedPageBreak/>
        <w:t>Приложение № 2</w:t>
      </w:r>
    </w:p>
    <w:p w:rsidR="002C5331" w:rsidRPr="002C5331" w:rsidRDefault="00673206" w:rsidP="00CB6AE7">
      <w:pPr>
        <w:pStyle w:val="bodytextindent"/>
        <w:spacing w:before="0" w:beforeAutospacing="0" w:after="0" w:afterAutospacing="0"/>
        <w:ind w:left="-851"/>
        <w:jc w:val="right"/>
        <w:rPr>
          <w:color w:val="000000"/>
        </w:rPr>
      </w:pPr>
      <w:r w:rsidRPr="002C5331">
        <w:rPr>
          <w:color w:val="000000"/>
        </w:rPr>
        <w:t xml:space="preserve">к административному регламенту предоставления </w:t>
      </w:r>
    </w:p>
    <w:p w:rsidR="00673206" w:rsidRPr="002C5331" w:rsidRDefault="00673206" w:rsidP="00CB6AE7">
      <w:pPr>
        <w:pStyle w:val="bodytextindent"/>
        <w:spacing w:before="0" w:beforeAutospacing="0" w:after="0" w:afterAutospacing="0"/>
        <w:ind w:left="-851"/>
        <w:jc w:val="right"/>
        <w:rPr>
          <w:color w:val="000000"/>
        </w:rPr>
      </w:pPr>
      <w:r w:rsidRPr="002C5331">
        <w:rPr>
          <w:color w:val="000000"/>
        </w:rPr>
        <w:t>муниципальной услуги «Предоставление земельного участка без торгов»</w:t>
      </w:r>
    </w:p>
    <w:p w:rsidR="00673206" w:rsidRPr="002C5331" w:rsidRDefault="00673206" w:rsidP="00673206">
      <w:pPr>
        <w:ind w:left="-709" w:firstLine="283"/>
        <w:jc w:val="right"/>
        <w:rPr>
          <w:rFonts w:ascii="Times New Roman" w:hAnsi="Times New Roman"/>
          <w:caps/>
          <w:color w:val="000000"/>
        </w:rPr>
      </w:pPr>
    </w:p>
    <w:p w:rsidR="00673206" w:rsidRPr="002C5331" w:rsidRDefault="00673206" w:rsidP="00313C9A">
      <w:pPr>
        <w:ind w:left="-709" w:firstLine="283"/>
        <w:jc w:val="center"/>
        <w:rPr>
          <w:rFonts w:ascii="Times New Roman" w:hAnsi="Times New Roman"/>
          <w:caps/>
          <w:color w:val="000000"/>
        </w:rPr>
      </w:pPr>
    </w:p>
    <w:p w:rsidR="00673206" w:rsidRPr="002C5331" w:rsidRDefault="00673206" w:rsidP="00313C9A">
      <w:pPr>
        <w:ind w:left="-709" w:firstLine="283"/>
        <w:jc w:val="center"/>
        <w:rPr>
          <w:rFonts w:ascii="Times New Roman" w:hAnsi="Times New Roman"/>
          <w:caps/>
          <w:color w:val="000000"/>
        </w:rPr>
      </w:pPr>
    </w:p>
    <w:p w:rsidR="00313C9A" w:rsidRPr="002C5331" w:rsidRDefault="00313C9A" w:rsidP="00313C9A">
      <w:pPr>
        <w:ind w:left="-709" w:firstLine="283"/>
        <w:jc w:val="center"/>
        <w:rPr>
          <w:rFonts w:ascii="Times New Roman" w:hAnsi="Times New Roman"/>
          <w:color w:val="000000"/>
        </w:rPr>
      </w:pPr>
      <w:r w:rsidRPr="002C5331">
        <w:rPr>
          <w:rFonts w:ascii="Times New Roman" w:hAnsi="Times New Roman"/>
          <w:caps/>
          <w:color w:val="000000"/>
        </w:rPr>
        <w:t>ОБРАЗЕЦ ЗАЯВЛЕНИЯ</w:t>
      </w:r>
    </w:p>
    <w:p w:rsidR="00313C9A" w:rsidRPr="002C5331" w:rsidRDefault="00313C9A" w:rsidP="00313C9A">
      <w:pPr>
        <w:ind w:left="-709" w:firstLine="283"/>
        <w:rPr>
          <w:rFonts w:ascii="Times New Roman" w:hAnsi="Times New Roman"/>
          <w:color w:val="000000"/>
        </w:rPr>
      </w:pPr>
      <w:r w:rsidRPr="002C5331">
        <w:rPr>
          <w:rFonts w:ascii="Times New Roman" w:hAnsi="Times New Roman"/>
          <w:color w:val="000000"/>
        </w:rPr>
        <w:t> </w:t>
      </w:r>
    </w:p>
    <w:tbl>
      <w:tblPr>
        <w:tblW w:w="0" w:type="auto"/>
        <w:tblInd w:w="1788" w:type="dxa"/>
        <w:tblCellMar>
          <w:left w:w="0" w:type="dxa"/>
          <w:right w:w="0" w:type="dxa"/>
        </w:tblCellMar>
        <w:tblLook w:val="04A0" w:firstRow="1" w:lastRow="0" w:firstColumn="1" w:lastColumn="0" w:noHBand="0" w:noVBand="1"/>
      </w:tblPr>
      <w:tblGrid>
        <w:gridCol w:w="7674"/>
      </w:tblGrid>
      <w:tr w:rsidR="00313C9A" w:rsidRPr="002C5331" w:rsidTr="00313C9A">
        <w:tc>
          <w:tcPr>
            <w:tcW w:w="7674" w:type="dxa"/>
            <w:tcMar>
              <w:top w:w="0" w:type="dxa"/>
              <w:left w:w="108" w:type="dxa"/>
              <w:bottom w:w="0" w:type="dxa"/>
              <w:right w:w="108" w:type="dxa"/>
            </w:tcMar>
            <w:hideMark/>
          </w:tcPr>
          <w:tbl>
            <w:tblPr>
              <w:tblW w:w="0" w:type="auto"/>
              <w:tblInd w:w="1896" w:type="dxa"/>
              <w:tblCellMar>
                <w:left w:w="0" w:type="dxa"/>
                <w:right w:w="0" w:type="dxa"/>
              </w:tblCellMar>
              <w:tblLook w:val="04A0" w:firstRow="1" w:lastRow="0" w:firstColumn="1" w:lastColumn="0" w:noHBand="0" w:noVBand="1"/>
            </w:tblPr>
            <w:tblGrid>
              <w:gridCol w:w="5562"/>
            </w:tblGrid>
            <w:tr w:rsidR="00313C9A" w:rsidRPr="002C5331">
              <w:tc>
                <w:tcPr>
                  <w:tcW w:w="5562" w:type="dxa"/>
                  <w:tcMar>
                    <w:top w:w="0" w:type="dxa"/>
                    <w:left w:w="108" w:type="dxa"/>
                    <w:bottom w:w="0" w:type="dxa"/>
                    <w:right w:w="108" w:type="dxa"/>
                  </w:tcMar>
                  <w:hideMark/>
                </w:tcPr>
                <w:p w:rsidR="00313C9A" w:rsidRPr="002C5331" w:rsidRDefault="00313C9A" w:rsidP="00313C9A">
                  <w:pPr>
                    <w:ind w:left="-709" w:firstLine="283"/>
                    <w:jc w:val="right"/>
                    <w:rPr>
                      <w:rFonts w:ascii="Times New Roman" w:hAnsi="Times New Roman"/>
                    </w:rPr>
                  </w:pPr>
                  <w:r w:rsidRPr="002C5331">
                    <w:rPr>
                      <w:rFonts w:ascii="Times New Roman" w:hAnsi="Times New Roman"/>
                      <w:u w:val="single"/>
                    </w:rPr>
                    <w:t xml:space="preserve">Главе </w:t>
                  </w:r>
                  <w:proofErr w:type="spellStart"/>
                  <w:r w:rsidRPr="002C5331">
                    <w:rPr>
                      <w:rFonts w:ascii="Times New Roman" w:hAnsi="Times New Roman"/>
                      <w:u w:val="single"/>
                    </w:rPr>
                    <w:t>Здвинского</w:t>
                  </w:r>
                  <w:proofErr w:type="spellEnd"/>
                  <w:r w:rsidRPr="002C5331">
                    <w:rPr>
                      <w:rFonts w:ascii="Times New Roman" w:hAnsi="Times New Roman"/>
                      <w:u w:val="single"/>
                    </w:rPr>
                    <w:t xml:space="preserve"> сельсовета</w:t>
                  </w:r>
                </w:p>
                <w:p w:rsidR="00313C9A" w:rsidRPr="002C5331" w:rsidRDefault="00313C9A" w:rsidP="00313C9A">
                  <w:pPr>
                    <w:ind w:left="-709" w:firstLine="283"/>
                    <w:jc w:val="right"/>
                    <w:rPr>
                      <w:rFonts w:ascii="Times New Roman" w:hAnsi="Times New Roman"/>
                    </w:rPr>
                  </w:pPr>
                  <w:proofErr w:type="spellStart"/>
                  <w:r w:rsidRPr="002C5331">
                    <w:rPr>
                      <w:rFonts w:ascii="Times New Roman" w:hAnsi="Times New Roman"/>
                      <w:u w:val="single"/>
                    </w:rPr>
                    <w:t>Здвинского</w:t>
                  </w:r>
                  <w:proofErr w:type="spellEnd"/>
                  <w:r w:rsidRPr="002C5331">
                    <w:rPr>
                      <w:rFonts w:ascii="Times New Roman" w:hAnsi="Times New Roman"/>
                      <w:u w:val="single"/>
                    </w:rPr>
                    <w:t xml:space="preserve"> района Новосибирской области</w:t>
                  </w:r>
                </w:p>
                <w:p w:rsidR="00313C9A" w:rsidRPr="002C5331" w:rsidRDefault="00313C9A" w:rsidP="00313C9A">
                  <w:pPr>
                    <w:ind w:left="-709" w:firstLine="283"/>
                    <w:jc w:val="left"/>
                    <w:rPr>
                      <w:rFonts w:ascii="Times New Roman" w:hAnsi="Times New Roman"/>
                    </w:rPr>
                  </w:pPr>
                  <w:r w:rsidRPr="002C5331">
                    <w:rPr>
                      <w:rFonts w:ascii="Times New Roman" w:hAnsi="Times New Roman"/>
                    </w:rPr>
                    <w:t>_________________________________________</w:t>
                  </w:r>
                </w:p>
              </w:tc>
            </w:tr>
          </w:tbl>
          <w:p w:rsidR="00313C9A" w:rsidRPr="002C5331" w:rsidRDefault="00313C9A" w:rsidP="00313C9A">
            <w:pPr>
              <w:ind w:left="-709" w:firstLine="283"/>
              <w:jc w:val="left"/>
              <w:rPr>
                <w:rFonts w:ascii="Times New Roman" w:hAnsi="Times New Roman"/>
              </w:rPr>
            </w:pPr>
          </w:p>
        </w:tc>
      </w:tr>
    </w:tbl>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от ______________________________________________________</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(для юридических лиц - полное наименование,</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ОГРН, ИНН; для физических лиц - фамилия, имя, отчество</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(последнее - при наличии) (далее - заявитель),</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 </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Адрес места жительства заявителя (ей):</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_______________________________________________________</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(местонахождение юридического лица; место регистрации физического лица)</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 </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Почтовый адрес для связи с заявителем:</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_______________________________________________________</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(в случае совпадения с адресом места жительства не заполняется)</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Реквизиты документа, удостоверяющего личность заявителя:</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Паспорт серия _____№ _________, дата выдачи______________</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Кем выдан_____________________________________________</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______________________________________________________</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(реквизиты иного документа, удостоверяющего личность)</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Телефон заявителя(ей), электронный адрес (по желанию):</w:t>
      </w:r>
    </w:p>
    <w:p w:rsidR="00313C9A" w:rsidRPr="002C5331" w:rsidRDefault="00313C9A" w:rsidP="00313C9A">
      <w:pPr>
        <w:ind w:left="-709" w:firstLine="283"/>
        <w:jc w:val="right"/>
        <w:rPr>
          <w:rFonts w:ascii="Times New Roman" w:hAnsi="Times New Roman"/>
          <w:color w:val="000000"/>
        </w:rPr>
      </w:pPr>
      <w:r w:rsidRPr="002C5331">
        <w:rPr>
          <w:rFonts w:ascii="Times New Roman" w:hAnsi="Times New Roman"/>
          <w:color w:val="000000"/>
        </w:rPr>
        <w:t>_______________________________</w:t>
      </w:r>
    </w:p>
    <w:p w:rsidR="00313C9A" w:rsidRPr="002C5331" w:rsidRDefault="00313C9A" w:rsidP="00313C9A">
      <w:pPr>
        <w:ind w:left="-709" w:firstLine="283"/>
        <w:rPr>
          <w:rFonts w:ascii="Times New Roman" w:hAnsi="Times New Roman"/>
          <w:color w:val="000000"/>
        </w:rPr>
      </w:pPr>
      <w:r w:rsidRPr="002C5331">
        <w:rPr>
          <w:rFonts w:ascii="Times New Roman" w:hAnsi="Times New Roman"/>
          <w:color w:val="000000"/>
        </w:rPr>
        <w:t> </w:t>
      </w:r>
    </w:p>
    <w:p w:rsidR="00313C9A" w:rsidRPr="002C5331" w:rsidRDefault="00313C9A" w:rsidP="00313C9A">
      <w:pPr>
        <w:spacing w:line="360" w:lineRule="atLeast"/>
        <w:ind w:left="-709" w:firstLine="283"/>
        <w:jc w:val="center"/>
        <w:rPr>
          <w:rFonts w:ascii="Times New Roman" w:hAnsi="Times New Roman"/>
          <w:color w:val="000000"/>
        </w:rPr>
      </w:pPr>
      <w:r w:rsidRPr="002C5331">
        <w:rPr>
          <w:rFonts w:ascii="Times New Roman" w:hAnsi="Times New Roman"/>
          <w:color w:val="000000"/>
        </w:rPr>
        <w:t>ЗАЯВЛЕНИЕ</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Прошу предоставить земельный участок, расположенный в Здвинском районе _____________________________________________________________________________</w:t>
      </w:r>
    </w:p>
    <w:p w:rsidR="00313C9A" w:rsidRPr="002C5331" w:rsidRDefault="00313C9A" w:rsidP="00313C9A">
      <w:pPr>
        <w:spacing w:line="276" w:lineRule="atLeast"/>
        <w:ind w:left="-709" w:firstLine="283"/>
        <w:jc w:val="center"/>
        <w:rPr>
          <w:rFonts w:ascii="Times New Roman" w:hAnsi="Times New Roman"/>
          <w:color w:val="000000"/>
        </w:rPr>
      </w:pPr>
      <w:r w:rsidRPr="002C5331">
        <w:rPr>
          <w:rFonts w:ascii="Times New Roman" w:hAnsi="Times New Roman"/>
          <w:color w:val="000000"/>
        </w:rPr>
        <w:t>(указать адрес или иное описание местоположения участка)</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с кадастровым номером ________________________________________________, на праве _____________________________________________________________________________</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(указать право: постоянное (бессрочное) пользование, собственность за плату, безвозмездное пользование и аренда (срок аренды, срок безвозмездного пользования)</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для __________________________________________________________________________</w:t>
      </w:r>
    </w:p>
    <w:p w:rsidR="00313C9A" w:rsidRPr="002C5331" w:rsidRDefault="00313C9A" w:rsidP="00313C9A">
      <w:pPr>
        <w:spacing w:line="276" w:lineRule="atLeast"/>
        <w:ind w:left="-709" w:firstLine="283"/>
        <w:jc w:val="center"/>
        <w:rPr>
          <w:rFonts w:ascii="Times New Roman" w:hAnsi="Times New Roman"/>
          <w:color w:val="000000"/>
        </w:rPr>
      </w:pPr>
      <w:r w:rsidRPr="002C5331">
        <w:rPr>
          <w:rFonts w:ascii="Times New Roman" w:hAnsi="Times New Roman"/>
          <w:color w:val="000000"/>
        </w:rPr>
        <w:t>(указать цель использования земельного участка)</w:t>
      </w:r>
    </w:p>
    <w:p w:rsidR="00313C9A" w:rsidRPr="002C5331" w:rsidRDefault="00313C9A" w:rsidP="00313C9A">
      <w:pPr>
        <w:spacing w:line="322" w:lineRule="atLeast"/>
        <w:ind w:left="-709" w:firstLine="283"/>
        <w:rPr>
          <w:rFonts w:ascii="Times New Roman" w:hAnsi="Times New Roman"/>
          <w:color w:val="000000"/>
        </w:rPr>
      </w:pPr>
      <w:r w:rsidRPr="002C5331">
        <w:rPr>
          <w:rFonts w:ascii="Times New Roman" w:hAnsi="Times New Roman"/>
          <w:color w:val="000000"/>
        </w:rPr>
        <w:t>Основание предоставления земельного участка без проведения торгов (из числа, предусмотренных </w:t>
      </w:r>
      <w:hyperlink r:id="rId14" w:history="1">
        <w:r w:rsidRPr="002C5331">
          <w:rPr>
            <w:rFonts w:ascii="Times New Roman" w:hAnsi="Times New Roman"/>
            <w:color w:val="000000"/>
            <w:u w:val="single"/>
          </w:rPr>
          <w:t>пунктом 2 статьи 39.3</w:t>
        </w:r>
      </w:hyperlink>
      <w:r w:rsidRPr="002C5331">
        <w:rPr>
          <w:rFonts w:ascii="Times New Roman" w:hAnsi="Times New Roman"/>
          <w:color w:val="000000"/>
        </w:rPr>
        <w:t>, </w:t>
      </w:r>
      <w:hyperlink r:id="rId15" w:history="1">
        <w:r w:rsidRPr="002C5331">
          <w:rPr>
            <w:rFonts w:ascii="Times New Roman" w:hAnsi="Times New Roman"/>
            <w:color w:val="000000"/>
            <w:u w:val="single"/>
          </w:rPr>
          <w:t>пунктом 2 статьи 39.6</w:t>
        </w:r>
      </w:hyperlink>
      <w:r w:rsidRPr="002C5331">
        <w:rPr>
          <w:rFonts w:ascii="Times New Roman" w:hAnsi="Times New Roman"/>
          <w:color w:val="000000"/>
        </w:rPr>
        <w:t> или </w:t>
      </w:r>
      <w:hyperlink r:id="rId16" w:history="1">
        <w:r w:rsidRPr="002C5331">
          <w:rPr>
            <w:rFonts w:ascii="Times New Roman" w:hAnsi="Times New Roman"/>
            <w:color w:val="000000"/>
            <w:u w:val="single"/>
          </w:rPr>
          <w:t>пунктом 2 статьи 39.10</w:t>
        </w:r>
      </w:hyperlink>
      <w:r w:rsidRPr="002C5331">
        <w:rPr>
          <w:rFonts w:ascii="Times New Roman" w:hAnsi="Times New Roman"/>
          <w:color w:val="000000"/>
        </w:rPr>
        <w:t> Земельного кодекса РФ): ___________________________________________________</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Реквизиты решения о предварительном согласовании предоставления земельного участка ______________________________________________________________________</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Предоставляю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lastRenderedPageBreak/>
        <w:t>__________________________________________________________________________________________________________________________________________________________</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На испрашиваемом земельном участке отсутствуют объекты недвижимого имущества, принадлежащие иным лицам.</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Настоящим даю согласие на обработку своих персональных данных, указанных в данном заявлении и предоставленных мною документах, в том числе: сбор, систематизацию, накопление, хранение, уточнение (обновление, изменение), уничтожение персональных данных, с использованием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w:t>
      </w:r>
    </w:p>
    <w:p w:rsidR="008C6B2A" w:rsidRPr="002C5331" w:rsidRDefault="00313C9A" w:rsidP="008C6B2A">
      <w:pPr>
        <w:spacing w:line="276" w:lineRule="atLeast"/>
        <w:ind w:left="-709" w:firstLine="283"/>
        <w:rPr>
          <w:rFonts w:ascii="Times New Roman" w:hAnsi="Times New Roman"/>
          <w:color w:val="000000"/>
        </w:rPr>
      </w:pPr>
      <w:r w:rsidRPr="002C5331">
        <w:rPr>
          <w:rFonts w:ascii="Times New Roman" w:hAnsi="Times New Roman"/>
          <w:color w:val="000000"/>
        </w:rPr>
        <w:t> </w:t>
      </w:r>
      <w:r w:rsidR="008C6B2A" w:rsidRPr="002C5331">
        <w:rPr>
          <w:rFonts w:ascii="Times New Roman" w:hAnsi="Times New Roman"/>
          <w:color w:val="000000"/>
        </w:rPr>
        <w:t>К заявлению представлены следующие документы:</w:t>
      </w:r>
    </w:p>
    <w:p w:rsidR="00313C9A" w:rsidRPr="002C5331" w:rsidRDefault="00313C9A" w:rsidP="008C6B2A">
      <w:pPr>
        <w:spacing w:line="276" w:lineRule="atLeast"/>
        <w:ind w:left="-851" w:firstLine="283"/>
        <w:rPr>
          <w:rFonts w:ascii="Times New Roman" w:hAnsi="Times New Roman"/>
          <w:color w:val="000000"/>
        </w:rPr>
      </w:pPr>
    </w:p>
    <w:p w:rsidR="008C6B2A" w:rsidRPr="002C5331" w:rsidRDefault="008C6B2A" w:rsidP="008C6B2A">
      <w:pPr>
        <w:spacing w:line="276" w:lineRule="atLeast"/>
        <w:rPr>
          <w:rFonts w:ascii="Times New Roman" w:hAnsi="Times New Roman"/>
          <w:color w:val="000000"/>
        </w:rPr>
      </w:pPr>
      <w:r w:rsidRPr="002C5331">
        <w:rPr>
          <w:rFonts w:ascii="Times New Roman" w:hAnsi="Times New Roman"/>
          <w:color w:val="000000"/>
        </w:rPr>
        <w:t>К заявлению представлены следующие документы:</w:t>
      </w:r>
    </w:p>
    <w:tbl>
      <w:tblPr>
        <w:tblW w:w="9747" w:type="dxa"/>
        <w:tblCellMar>
          <w:left w:w="0" w:type="dxa"/>
          <w:right w:w="0" w:type="dxa"/>
        </w:tblCellMar>
        <w:tblLook w:val="04A0" w:firstRow="1" w:lastRow="0" w:firstColumn="1" w:lastColumn="0" w:noHBand="0" w:noVBand="1"/>
      </w:tblPr>
      <w:tblGrid>
        <w:gridCol w:w="675"/>
        <w:gridCol w:w="6237"/>
        <w:gridCol w:w="1418"/>
        <w:gridCol w:w="1417"/>
      </w:tblGrid>
      <w:tr w:rsidR="008C6B2A" w:rsidRPr="002C5331" w:rsidTr="008C6B2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п/п</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Наименование и реквизиты</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ind w:firstLine="0"/>
              <w:rPr>
                <w:rFonts w:ascii="Times New Roman" w:hAnsi="Times New Roman"/>
              </w:rPr>
            </w:pPr>
            <w:r w:rsidRPr="002C5331">
              <w:rPr>
                <w:rFonts w:ascii="Times New Roman" w:hAnsi="Times New Roman"/>
              </w:rPr>
              <w:t>Наличие (отметка)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ind w:firstLine="0"/>
              <w:rPr>
                <w:rFonts w:ascii="Times New Roman" w:hAnsi="Times New Roman"/>
              </w:rPr>
            </w:pPr>
            <w:r w:rsidRPr="002C5331">
              <w:rPr>
                <w:rFonts w:ascii="Times New Roman" w:hAnsi="Times New Roman"/>
              </w:rPr>
              <w:t>Количество листов</w:t>
            </w:r>
          </w:p>
        </w:tc>
      </w:tr>
      <w:tr w:rsidR="008C6B2A" w:rsidRPr="002C5331" w:rsidTr="008C6B2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322" w:lineRule="atLeast"/>
              <w:rPr>
                <w:rFonts w:ascii="Times New Roman" w:hAnsi="Times New Roman"/>
              </w:rPr>
            </w:pPr>
            <w:r w:rsidRPr="002C5331">
              <w:rPr>
                <w:rFonts w:ascii="Times New Roman" w:hAnsi="Times New Roman"/>
              </w:rPr>
              <w:t>документы, подтверждающие право заявителя на приобретение земельного участка без проведения торгов и предусмотренные </w:t>
            </w:r>
            <w:hyperlink r:id="rId17" w:history="1">
              <w:r w:rsidRPr="002C5331">
                <w:rPr>
                  <w:rFonts w:ascii="Times New Roman" w:hAnsi="Times New Roman"/>
                  <w:color w:val="000000"/>
                  <w:u w:val="single"/>
                </w:rPr>
                <w:t>перечнем</w:t>
              </w:r>
            </w:hyperlink>
            <w:r w:rsidRPr="002C5331">
              <w:rPr>
                <w:rFonts w:ascii="Times New Roman" w:hAnsi="Times New Roman"/>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r>
      <w:tr w:rsidR="008C6B2A" w:rsidRPr="002C5331" w:rsidTr="008C6B2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r>
      <w:tr w:rsidR="008C6B2A" w:rsidRPr="002C5331" w:rsidTr="008C6B2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r>
      <w:tr w:rsidR="008C6B2A" w:rsidRPr="002C5331" w:rsidTr="008C6B2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r>
      <w:tr w:rsidR="008C6B2A" w:rsidRPr="002C5331" w:rsidTr="008C6B2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322" w:lineRule="atLeast"/>
              <w:rPr>
                <w:rFonts w:ascii="Times New Roman" w:hAnsi="Times New Roman"/>
              </w:rPr>
            </w:pPr>
            <w:r w:rsidRPr="002C5331">
              <w:rPr>
                <w:rFonts w:ascii="Times New Roman" w:hAnsi="Times New Roman"/>
              </w:rPr>
              <w:t>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8" w:history="1">
              <w:r w:rsidRPr="002C5331">
                <w:rPr>
                  <w:rFonts w:ascii="Times New Roman" w:hAnsi="Times New Roman"/>
                  <w:color w:val="000000"/>
                  <w:u w:val="single"/>
                </w:rPr>
                <w:t>законом</w:t>
              </w:r>
            </w:hyperlink>
            <w:r w:rsidRPr="002C5331">
              <w:rPr>
                <w:rFonts w:ascii="Times New Roman" w:hAnsi="Times New Roman"/>
              </w:rPr>
              <w:t> "Об обороте земель сельскохозяйственного назначения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6B2A" w:rsidRPr="002C5331" w:rsidRDefault="008C6B2A" w:rsidP="008C6B2A">
            <w:pPr>
              <w:spacing w:line="276" w:lineRule="atLeast"/>
              <w:rPr>
                <w:rFonts w:ascii="Times New Roman" w:hAnsi="Times New Roman"/>
              </w:rPr>
            </w:pPr>
            <w:r w:rsidRPr="002C5331">
              <w:rPr>
                <w:rFonts w:ascii="Times New Roman" w:hAnsi="Times New Roman"/>
              </w:rPr>
              <w:t> </w:t>
            </w:r>
          </w:p>
        </w:tc>
      </w:tr>
    </w:tbl>
    <w:p w:rsidR="008C6B2A" w:rsidRPr="002C5331" w:rsidRDefault="008C6B2A" w:rsidP="008C6B2A">
      <w:pPr>
        <w:spacing w:line="276" w:lineRule="atLeast"/>
        <w:rPr>
          <w:rFonts w:ascii="Times New Roman" w:hAnsi="Times New Roman"/>
          <w:color w:val="000000"/>
        </w:rPr>
      </w:pPr>
      <w:r w:rsidRPr="002C5331">
        <w:rPr>
          <w:rFonts w:ascii="Times New Roman" w:hAnsi="Times New Roman"/>
          <w:color w:val="000000"/>
        </w:rPr>
        <w:t> </w:t>
      </w:r>
    </w:p>
    <w:p w:rsidR="008C6B2A" w:rsidRPr="002C5331" w:rsidRDefault="008C6B2A" w:rsidP="008C6B2A">
      <w:pPr>
        <w:spacing w:line="276" w:lineRule="atLeast"/>
        <w:ind w:left="-851" w:firstLine="283"/>
        <w:rPr>
          <w:rFonts w:ascii="Times New Roman" w:hAnsi="Times New Roman"/>
          <w:color w:val="000000"/>
        </w:rPr>
      </w:pP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Заявитель: _________________________ _______________</w:t>
      </w:r>
    </w:p>
    <w:p w:rsidR="00313C9A" w:rsidRPr="002C5331" w:rsidRDefault="00313C9A" w:rsidP="00313C9A">
      <w:pPr>
        <w:spacing w:line="276" w:lineRule="atLeast"/>
        <w:ind w:left="-709" w:firstLine="283"/>
        <w:rPr>
          <w:rFonts w:ascii="Times New Roman" w:hAnsi="Times New Roman"/>
          <w:color w:val="000000"/>
        </w:rPr>
      </w:pPr>
      <w:r w:rsidRPr="002C5331">
        <w:rPr>
          <w:rFonts w:ascii="Times New Roman" w:hAnsi="Times New Roman"/>
          <w:color w:val="000000"/>
        </w:rPr>
        <w:t>(Ф.И.О., должность представителя юридического лица, Ф.И.О. физического лица) Подпись</w:t>
      </w:r>
    </w:p>
    <w:tbl>
      <w:tblPr>
        <w:tblW w:w="4219" w:type="dxa"/>
        <w:tblCellMar>
          <w:left w:w="0" w:type="dxa"/>
          <w:right w:w="0" w:type="dxa"/>
        </w:tblCellMar>
        <w:tblLook w:val="04A0" w:firstRow="1" w:lastRow="0" w:firstColumn="1" w:lastColumn="0" w:noHBand="0" w:noVBand="1"/>
      </w:tblPr>
      <w:tblGrid>
        <w:gridCol w:w="4219"/>
      </w:tblGrid>
      <w:tr w:rsidR="00313C9A" w:rsidRPr="002C5331" w:rsidTr="00313C9A">
        <w:tc>
          <w:tcPr>
            <w:tcW w:w="4219" w:type="dxa"/>
            <w:tcMar>
              <w:top w:w="0" w:type="dxa"/>
              <w:left w:w="108" w:type="dxa"/>
              <w:bottom w:w="0" w:type="dxa"/>
              <w:right w:w="108" w:type="dxa"/>
            </w:tcMar>
            <w:hideMark/>
          </w:tcPr>
          <w:p w:rsidR="00313C9A" w:rsidRPr="002C5331" w:rsidRDefault="00313C9A" w:rsidP="00313C9A">
            <w:pPr>
              <w:spacing w:line="276" w:lineRule="atLeast"/>
              <w:ind w:left="-709" w:firstLine="283"/>
              <w:rPr>
                <w:rFonts w:ascii="Times New Roman" w:hAnsi="Times New Roman"/>
              </w:rPr>
            </w:pPr>
            <w:r w:rsidRPr="002C5331">
              <w:rPr>
                <w:rFonts w:ascii="Times New Roman" w:hAnsi="Times New Roman"/>
              </w:rPr>
              <w:t> </w:t>
            </w:r>
          </w:p>
          <w:p w:rsidR="00313C9A" w:rsidRPr="002C5331" w:rsidRDefault="00313C9A" w:rsidP="00313C9A">
            <w:pPr>
              <w:spacing w:line="276" w:lineRule="atLeast"/>
              <w:ind w:left="-709" w:firstLine="283"/>
              <w:rPr>
                <w:rFonts w:ascii="Times New Roman" w:hAnsi="Times New Roman"/>
              </w:rPr>
            </w:pPr>
            <w:r w:rsidRPr="002C5331">
              <w:rPr>
                <w:rFonts w:ascii="Times New Roman" w:hAnsi="Times New Roman"/>
              </w:rPr>
              <w:t>«____» ______________ 20___г.</w:t>
            </w:r>
          </w:p>
          <w:p w:rsidR="00313C9A" w:rsidRPr="002C5331" w:rsidRDefault="00313C9A" w:rsidP="00313C9A">
            <w:pPr>
              <w:spacing w:line="276" w:lineRule="atLeast"/>
              <w:ind w:left="-709" w:firstLine="283"/>
              <w:rPr>
                <w:rFonts w:ascii="Times New Roman" w:hAnsi="Times New Roman"/>
              </w:rPr>
            </w:pPr>
            <w:r w:rsidRPr="002C5331">
              <w:rPr>
                <w:rFonts w:ascii="Times New Roman" w:hAnsi="Times New Roman"/>
              </w:rPr>
              <w:t> </w:t>
            </w:r>
          </w:p>
        </w:tc>
      </w:tr>
    </w:tbl>
    <w:p w:rsidR="008C6B2A" w:rsidRPr="002C5331" w:rsidRDefault="008C6B2A" w:rsidP="002C5331">
      <w:pPr>
        <w:spacing w:line="276" w:lineRule="atLeast"/>
        <w:ind w:firstLine="0"/>
        <w:rPr>
          <w:rFonts w:ascii="Times New Roman" w:hAnsi="Times New Roman"/>
          <w:color w:val="000000"/>
        </w:rPr>
      </w:pPr>
      <w:bookmarkStart w:id="0" w:name="_GoBack"/>
      <w:bookmarkEnd w:id="0"/>
    </w:p>
    <w:sectPr w:rsidR="008C6B2A" w:rsidRPr="002C5331" w:rsidSect="00221592">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264" w:rsidRDefault="007A3264" w:rsidP="00962C4E">
      <w:r>
        <w:separator/>
      </w:r>
    </w:p>
  </w:endnote>
  <w:endnote w:type="continuationSeparator" w:id="0">
    <w:p w:rsidR="007A3264" w:rsidRDefault="007A3264" w:rsidP="009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264" w:rsidRDefault="007A3264" w:rsidP="00962C4E">
      <w:r>
        <w:separator/>
      </w:r>
    </w:p>
  </w:footnote>
  <w:footnote w:type="continuationSeparator" w:id="0">
    <w:p w:rsidR="007A3264" w:rsidRDefault="007A3264" w:rsidP="0096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9A" w:rsidRPr="00962C4E" w:rsidRDefault="00313C9A" w:rsidP="00962C4E">
    <w:pPr>
      <w:pStyle w:val="ab"/>
      <w:jc w:val="right"/>
      <w:rPr>
        <w:color w:val="404040" w:themeColor="text1" w:themeTint="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B68733D"/>
    <w:multiLevelType w:val="hybridMultilevel"/>
    <w:tmpl w:val="B5063A7A"/>
    <w:lvl w:ilvl="0" w:tplc="1A3CB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7C"/>
    <w:rsid w:val="00037414"/>
    <w:rsid w:val="001A06FC"/>
    <w:rsid w:val="001A1018"/>
    <w:rsid w:val="001C6E31"/>
    <w:rsid w:val="00221592"/>
    <w:rsid w:val="002C5331"/>
    <w:rsid w:val="00313C9A"/>
    <w:rsid w:val="0053757F"/>
    <w:rsid w:val="00673206"/>
    <w:rsid w:val="00737F21"/>
    <w:rsid w:val="007A3264"/>
    <w:rsid w:val="008C6B2A"/>
    <w:rsid w:val="00962C4E"/>
    <w:rsid w:val="00CB6AE7"/>
    <w:rsid w:val="00F0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04DA"/>
  <w15:chartTrackingRefBased/>
  <w15:docId w15:val="{2CAA7E76-0E44-414A-9FF4-2DEAEEF4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62C4E"/>
    <w:pPr>
      <w:ind w:firstLine="567"/>
      <w:jc w:val="both"/>
    </w:pPr>
    <w:rPr>
      <w:rFonts w:ascii="Arial" w:eastAsia="Times New Roman" w:hAnsi="Arial"/>
      <w:sz w:val="24"/>
      <w:szCs w:val="24"/>
    </w:rPr>
  </w:style>
  <w:style w:type="paragraph" w:styleId="2">
    <w:name w:val="heading 2"/>
    <w:basedOn w:val="a"/>
    <w:next w:val="a"/>
    <w:link w:val="20"/>
    <w:qFormat/>
    <w:rsid w:val="001A1018"/>
    <w:pPr>
      <w:keepNext/>
      <w:numPr>
        <w:ilvl w:val="1"/>
        <w:numId w:val="2"/>
      </w:numPr>
      <w:suppressAutoHyphens/>
      <w:jc w:val="center"/>
      <w:outlineLvl w:val="1"/>
    </w:pPr>
    <w:rPr>
      <w:rFonts w:ascii="Times New Roman" w:hAnsi="Times New Roman"/>
      <w:b/>
      <w:sz w:val="20"/>
      <w:szCs w:val="20"/>
      <w:lang w:eastAsia="ar-SA"/>
    </w:rPr>
  </w:style>
  <w:style w:type="paragraph" w:styleId="3">
    <w:name w:val="heading 3"/>
    <w:basedOn w:val="a"/>
    <w:next w:val="a"/>
    <w:link w:val="30"/>
    <w:qFormat/>
    <w:rsid w:val="001A1018"/>
    <w:pPr>
      <w:keepNext/>
      <w:numPr>
        <w:ilvl w:val="2"/>
        <w:numId w:val="2"/>
      </w:numPr>
      <w:suppressAutoHyphens/>
      <w:jc w:val="center"/>
      <w:outlineLvl w:val="2"/>
    </w:pPr>
    <w:rPr>
      <w:rFonts w:ascii="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018"/>
    <w:rPr>
      <w:rFonts w:ascii="Times New Roman" w:eastAsia="Times New Roman" w:hAnsi="Times New Roman"/>
      <w:b/>
      <w:lang w:eastAsia="ar-SA"/>
    </w:rPr>
  </w:style>
  <w:style w:type="character" w:customStyle="1" w:styleId="30">
    <w:name w:val="Заголовок 3 Знак"/>
    <w:basedOn w:val="a0"/>
    <w:link w:val="3"/>
    <w:rsid w:val="001A1018"/>
    <w:rPr>
      <w:rFonts w:ascii="Times New Roman" w:eastAsia="Times New Roman" w:hAnsi="Times New Roman" w:cs="Times New Roman"/>
      <w:b/>
      <w:szCs w:val="20"/>
      <w:lang w:eastAsia="ar-SA"/>
    </w:rPr>
  </w:style>
  <w:style w:type="paragraph" w:styleId="a3">
    <w:name w:val="Title"/>
    <w:basedOn w:val="a"/>
    <w:next w:val="a"/>
    <w:link w:val="a4"/>
    <w:qFormat/>
    <w:rsid w:val="001A1018"/>
    <w:pPr>
      <w:suppressAutoHyphens/>
      <w:jc w:val="center"/>
    </w:pPr>
    <w:rPr>
      <w:rFonts w:ascii="Times New Roman" w:hAnsi="Times New Roman"/>
      <w:b/>
      <w:sz w:val="20"/>
      <w:szCs w:val="20"/>
      <w:lang w:eastAsia="ar-SA"/>
    </w:rPr>
  </w:style>
  <w:style w:type="character" w:customStyle="1" w:styleId="a4">
    <w:name w:val="Заголовок Знак"/>
    <w:basedOn w:val="a0"/>
    <w:link w:val="a3"/>
    <w:rsid w:val="001A1018"/>
    <w:rPr>
      <w:rFonts w:ascii="Times New Roman" w:eastAsia="Times New Roman" w:hAnsi="Times New Roman" w:cs="Times New Roman"/>
      <w:b/>
      <w:szCs w:val="20"/>
      <w:lang w:eastAsia="ar-SA"/>
    </w:rPr>
  </w:style>
  <w:style w:type="paragraph" w:styleId="a5">
    <w:name w:val="Subtitle"/>
    <w:basedOn w:val="a"/>
    <w:next w:val="a"/>
    <w:link w:val="a6"/>
    <w:qFormat/>
    <w:rsid w:val="001A1018"/>
    <w:pPr>
      <w:suppressAutoHyphens/>
      <w:jc w:val="center"/>
    </w:pPr>
    <w:rPr>
      <w:rFonts w:ascii="Times New Roman" w:eastAsiaTheme="majorEastAsia" w:hAnsi="Times New Roman" w:cstheme="majorBidi"/>
      <w:i/>
      <w:sz w:val="20"/>
      <w:szCs w:val="20"/>
      <w:lang w:eastAsia="ar-SA"/>
    </w:rPr>
  </w:style>
  <w:style w:type="character" w:customStyle="1" w:styleId="a6">
    <w:name w:val="Подзаголовок Знак"/>
    <w:basedOn w:val="a0"/>
    <w:link w:val="a5"/>
    <w:rsid w:val="001A1018"/>
    <w:rPr>
      <w:rFonts w:ascii="Times New Roman" w:eastAsiaTheme="majorEastAsia" w:hAnsi="Times New Roman" w:cstheme="majorBidi"/>
      <w:i/>
      <w:lang w:eastAsia="ar-SA"/>
    </w:rPr>
  </w:style>
  <w:style w:type="paragraph" w:styleId="a7">
    <w:name w:val="Body Text"/>
    <w:basedOn w:val="a"/>
    <w:link w:val="a8"/>
    <w:uiPriority w:val="99"/>
    <w:semiHidden/>
    <w:unhideWhenUsed/>
    <w:rsid w:val="001A1018"/>
    <w:pPr>
      <w:spacing w:after="120"/>
    </w:pPr>
  </w:style>
  <w:style w:type="character" w:customStyle="1" w:styleId="a8">
    <w:name w:val="Основной текст Знак"/>
    <w:basedOn w:val="a0"/>
    <w:link w:val="a7"/>
    <w:uiPriority w:val="99"/>
    <w:semiHidden/>
    <w:rsid w:val="001A1018"/>
    <w:rPr>
      <w:sz w:val="22"/>
      <w:szCs w:val="22"/>
      <w:lang w:eastAsia="en-US"/>
    </w:rPr>
  </w:style>
  <w:style w:type="paragraph" w:styleId="a9">
    <w:name w:val="No Spacing"/>
    <w:uiPriority w:val="1"/>
    <w:qFormat/>
    <w:rsid w:val="001A1018"/>
    <w:rPr>
      <w:sz w:val="22"/>
      <w:szCs w:val="22"/>
      <w:lang w:eastAsia="en-US"/>
    </w:rPr>
  </w:style>
  <w:style w:type="paragraph" w:styleId="aa">
    <w:name w:val="Normal (Web)"/>
    <w:basedOn w:val="a"/>
    <w:uiPriority w:val="99"/>
    <w:unhideWhenUsed/>
    <w:rsid w:val="00962C4E"/>
    <w:pPr>
      <w:spacing w:before="100" w:beforeAutospacing="1" w:after="100" w:afterAutospacing="1"/>
      <w:ind w:firstLine="0"/>
      <w:jc w:val="left"/>
    </w:pPr>
    <w:rPr>
      <w:rFonts w:ascii="Times New Roman" w:hAnsi="Times New Roman"/>
    </w:rPr>
  </w:style>
  <w:style w:type="character" w:customStyle="1" w:styleId="1">
    <w:name w:val="Гиперссылка1"/>
    <w:basedOn w:val="a0"/>
    <w:rsid w:val="00962C4E"/>
  </w:style>
  <w:style w:type="paragraph" w:styleId="ab">
    <w:name w:val="header"/>
    <w:basedOn w:val="a"/>
    <w:link w:val="ac"/>
    <w:uiPriority w:val="99"/>
    <w:unhideWhenUsed/>
    <w:rsid w:val="00962C4E"/>
    <w:pPr>
      <w:tabs>
        <w:tab w:val="center" w:pos="4677"/>
        <w:tab w:val="right" w:pos="9355"/>
      </w:tabs>
    </w:pPr>
  </w:style>
  <w:style w:type="character" w:customStyle="1" w:styleId="ac">
    <w:name w:val="Верхний колонтитул Знак"/>
    <w:basedOn w:val="a0"/>
    <w:link w:val="ab"/>
    <w:uiPriority w:val="99"/>
    <w:rsid w:val="00962C4E"/>
    <w:rPr>
      <w:rFonts w:ascii="Arial" w:eastAsia="Times New Roman" w:hAnsi="Arial"/>
      <w:sz w:val="24"/>
      <w:szCs w:val="24"/>
    </w:rPr>
  </w:style>
  <w:style w:type="paragraph" w:styleId="ad">
    <w:name w:val="footer"/>
    <w:basedOn w:val="a"/>
    <w:link w:val="ae"/>
    <w:uiPriority w:val="99"/>
    <w:unhideWhenUsed/>
    <w:rsid w:val="00962C4E"/>
    <w:pPr>
      <w:tabs>
        <w:tab w:val="center" w:pos="4677"/>
        <w:tab w:val="right" w:pos="9355"/>
      </w:tabs>
    </w:pPr>
  </w:style>
  <w:style w:type="character" w:customStyle="1" w:styleId="ae">
    <w:name w:val="Нижний колонтитул Знак"/>
    <w:basedOn w:val="a0"/>
    <w:link w:val="ad"/>
    <w:uiPriority w:val="99"/>
    <w:rsid w:val="00962C4E"/>
    <w:rPr>
      <w:rFonts w:ascii="Arial" w:eastAsia="Times New Roman" w:hAnsi="Arial"/>
      <w:sz w:val="24"/>
      <w:szCs w:val="24"/>
    </w:rPr>
  </w:style>
  <w:style w:type="paragraph" w:customStyle="1" w:styleId="bodytextindent">
    <w:name w:val="bodytextindent"/>
    <w:basedOn w:val="a"/>
    <w:rsid w:val="00673206"/>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7223">
      <w:bodyDiv w:val="1"/>
      <w:marLeft w:val="0"/>
      <w:marRight w:val="0"/>
      <w:marTop w:val="0"/>
      <w:marBottom w:val="0"/>
      <w:divBdr>
        <w:top w:val="none" w:sz="0" w:space="0" w:color="auto"/>
        <w:left w:val="none" w:sz="0" w:space="0" w:color="auto"/>
        <w:bottom w:val="none" w:sz="0" w:space="0" w:color="auto"/>
        <w:right w:val="none" w:sz="0" w:space="0" w:color="auto"/>
      </w:divBdr>
    </w:div>
    <w:div w:id="581181069">
      <w:bodyDiv w:val="1"/>
      <w:marLeft w:val="0"/>
      <w:marRight w:val="0"/>
      <w:marTop w:val="0"/>
      <w:marBottom w:val="0"/>
      <w:divBdr>
        <w:top w:val="none" w:sz="0" w:space="0" w:color="auto"/>
        <w:left w:val="none" w:sz="0" w:space="0" w:color="auto"/>
        <w:bottom w:val="none" w:sz="0" w:space="0" w:color="auto"/>
        <w:right w:val="none" w:sz="0" w:space="0" w:color="auto"/>
      </w:divBdr>
    </w:div>
    <w:div w:id="1036126203">
      <w:bodyDiv w:val="1"/>
      <w:marLeft w:val="0"/>
      <w:marRight w:val="0"/>
      <w:marTop w:val="0"/>
      <w:marBottom w:val="0"/>
      <w:divBdr>
        <w:top w:val="none" w:sz="0" w:space="0" w:color="auto"/>
        <w:left w:val="none" w:sz="0" w:space="0" w:color="auto"/>
        <w:bottom w:val="none" w:sz="0" w:space="0" w:color="auto"/>
        <w:right w:val="none" w:sz="0" w:space="0" w:color="auto"/>
      </w:divBdr>
    </w:div>
    <w:div w:id="1321273098">
      <w:bodyDiv w:val="1"/>
      <w:marLeft w:val="0"/>
      <w:marRight w:val="0"/>
      <w:marTop w:val="0"/>
      <w:marBottom w:val="0"/>
      <w:divBdr>
        <w:top w:val="none" w:sz="0" w:space="0" w:color="auto"/>
        <w:left w:val="none" w:sz="0" w:space="0" w:color="auto"/>
        <w:bottom w:val="none" w:sz="0" w:space="0" w:color="auto"/>
        <w:right w:val="none" w:sz="0" w:space="0" w:color="auto"/>
      </w:divBdr>
    </w:div>
    <w:div w:id="1676616804">
      <w:bodyDiv w:val="1"/>
      <w:marLeft w:val="0"/>
      <w:marRight w:val="0"/>
      <w:marTop w:val="0"/>
      <w:marBottom w:val="0"/>
      <w:divBdr>
        <w:top w:val="none" w:sz="0" w:space="0" w:color="auto"/>
        <w:left w:val="none" w:sz="0" w:space="0" w:color="auto"/>
        <w:bottom w:val="none" w:sz="0" w:space="0" w:color="auto"/>
        <w:right w:val="none" w:sz="0" w:space="0" w:color="auto"/>
      </w:divBdr>
    </w:div>
    <w:div w:id="20456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A7F0D803-650B-448B-B8E6-5DC7E3D17940" TargetMode="External"/><Relationship Id="rId18" Type="http://schemas.openxmlformats.org/officeDocument/2006/relationships/hyperlink" Target="consultantplus://offline/ref=FE341421B834DD54FCADB10B64F07207CCB5664D59B2FFCE14C7CB6329K8j3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consultantplus://offline/ref=C91D7BADB6CEB617A90943A4AC9379705949D567186B2D8CA34B9431801A5755923C1B9C8B5D549C2Ah2O" TargetMode="External"/><Relationship Id="rId2" Type="http://schemas.openxmlformats.org/officeDocument/2006/relationships/styles" Target="styles.xml"/><Relationship Id="rId16" Type="http://schemas.openxmlformats.org/officeDocument/2006/relationships/hyperlink" Target="consultantplus://offline/ref=BAC8019489D2E2F5DAD4A2C74DCF9AF1D3FDC9E5A3841E341180539FFF45AA47892DFF92AEy0d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7EFDF25-592A-4662-871D-9782B1A135CF" TargetMode="External"/><Relationship Id="rId5" Type="http://schemas.openxmlformats.org/officeDocument/2006/relationships/footnotes" Target="footnotes.xml"/><Relationship Id="rId15" Type="http://schemas.openxmlformats.org/officeDocument/2006/relationships/hyperlink" Target="consultantplus://offline/ref=BAC8019489D2E2F5DAD4A2C74DCF9AF1D3FDC9E5A3841E341180539FFF45AA47892DFF93AFy0dEH" TargetMode="External"/><Relationship Id="rId10" Type="http://schemas.openxmlformats.org/officeDocument/2006/relationships/hyperlink" Target="https://pravo-search.minjust.ru/bigs/showDocument.html?id=819E429D-7874-4193-AFBD-E683538D976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consultantplus://offline/ref=BAC8019489D2E2F5DAD4A2C74DCF9AF1D3FDC9E5A3841E341180539FFF45AA47892DFF93AAy0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9232</Words>
  <Characters>52629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2022-12-16T02:38:00Z</dcterms:created>
  <dcterms:modified xsi:type="dcterms:W3CDTF">2022-12-16T02:38:00Z</dcterms:modified>
</cp:coreProperties>
</file>