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F" w:rsidRPr="003B57DF" w:rsidRDefault="003B57DF" w:rsidP="003B57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B4256"/>
          <w:sz w:val="36"/>
          <w:szCs w:val="36"/>
        </w:rPr>
      </w:pPr>
      <w:r w:rsidRPr="003B57DF">
        <w:rPr>
          <w:rFonts w:asciiTheme="minorHAnsi" w:hAnsiTheme="minorHAnsi" w:cs="Arial"/>
          <w:b/>
          <w:bCs/>
          <w:color w:val="3B4256"/>
          <w:sz w:val="36"/>
          <w:szCs w:val="36"/>
          <w:bdr w:val="none" w:sz="0" w:space="0" w:color="auto" w:frame="1"/>
        </w:rPr>
        <w:t>Методические рекомендации</w:t>
      </w:r>
    </w:p>
    <w:p w:rsidR="003B57DF" w:rsidRPr="003B57DF" w:rsidRDefault="003B57DF" w:rsidP="003B57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3B4256"/>
          <w:sz w:val="36"/>
          <w:szCs w:val="36"/>
        </w:rPr>
      </w:pPr>
      <w:r w:rsidRPr="003B57DF">
        <w:rPr>
          <w:rFonts w:asciiTheme="minorHAnsi" w:hAnsiTheme="minorHAnsi" w:cs="Arial"/>
          <w:b/>
          <w:bCs/>
          <w:color w:val="3B4256"/>
          <w:sz w:val="36"/>
          <w:szCs w:val="36"/>
          <w:bdr w:val="none" w:sz="0" w:space="0" w:color="auto" w:frame="1"/>
        </w:rPr>
        <w:t>по безопасности жизни людей на водных объектах</w:t>
      </w:r>
    </w:p>
    <w:p w:rsidR="003B57DF" w:rsidRPr="003B57DF" w:rsidRDefault="003B57DF" w:rsidP="003B57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bCs/>
          <w:color w:val="3B4256"/>
          <w:sz w:val="36"/>
          <w:szCs w:val="36"/>
          <w:bdr w:val="none" w:sz="0" w:space="0" w:color="auto" w:frame="1"/>
        </w:rPr>
      </w:pPr>
      <w:r w:rsidRPr="003B57DF">
        <w:rPr>
          <w:rFonts w:asciiTheme="minorHAnsi" w:hAnsiTheme="minorHAnsi" w:cs="Arial"/>
          <w:b/>
          <w:bCs/>
          <w:color w:val="3B4256"/>
          <w:sz w:val="36"/>
          <w:szCs w:val="36"/>
          <w:bdr w:val="none" w:sz="0" w:space="0" w:color="auto" w:frame="1"/>
        </w:rPr>
        <w:t xml:space="preserve">в летний период </w:t>
      </w:r>
    </w:p>
    <w:p w:rsidR="003B57DF" w:rsidRPr="003B57DF" w:rsidRDefault="003B57DF" w:rsidP="003B57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32"/>
          <w:szCs w:val="32"/>
        </w:rPr>
      </w:pP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Окунуться и поплавать -</w:t>
      </w:r>
      <w:r w:rsidR="003B57DF">
        <w:rPr>
          <w:rFonts w:ascii="Arial" w:hAnsi="Arial" w:cs="Arial"/>
          <w:color w:val="3B4256"/>
          <w:sz w:val="28"/>
          <w:szCs w:val="28"/>
        </w:rPr>
        <w:t xml:space="preserve"> это хорошо, даже полезно. Но мелочи, о которых и дети, и взрослые частенько забывают, могут испортить всё удовольствие.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3B57DF" w:rsidRPr="003B57DF" w:rsidRDefault="003B57DF" w:rsidP="003B57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3B4256"/>
          <w:sz w:val="36"/>
          <w:szCs w:val="36"/>
          <w:bdr w:val="none" w:sz="0" w:space="0" w:color="auto" w:frame="1"/>
        </w:rPr>
      </w:pPr>
      <w:r w:rsidRPr="003B57DF">
        <w:rPr>
          <w:rFonts w:asciiTheme="minorHAnsi" w:hAnsiTheme="minorHAnsi" w:cs="Arial"/>
          <w:b/>
          <w:bCs/>
          <w:color w:val="3B4256"/>
          <w:sz w:val="36"/>
          <w:szCs w:val="36"/>
          <w:bdr w:val="none" w:sz="0" w:space="0" w:color="auto" w:frame="1"/>
        </w:rPr>
        <w:t>Основными причинами гибели на воде являются:</w:t>
      </w:r>
    </w:p>
    <w:p w:rsidR="003B57DF" w:rsidRDefault="003B57DF" w:rsidP="003B57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1. Неумение плавать;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2. Употребление спиртного;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3. Оставление детей без присмотра;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4.Нарушение правил безопасности на воде.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>
        <w:rPr>
          <w:rFonts w:ascii="Arial" w:hAnsi="Arial" w:cs="Arial"/>
          <w:color w:val="3B4256"/>
          <w:sz w:val="28"/>
          <w:szCs w:val="28"/>
        </w:rPr>
        <w:t>плавсредств</w:t>
      </w:r>
      <w:proofErr w:type="spellEnd"/>
      <w:r>
        <w:rPr>
          <w:rFonts w:ascii="Arial" w:hAnsi="Arial" w:cs="Arial"/>
          <w:color w:val="3B4256"/>
          <w:sz w:val="28"/>
          <w:szCs w:val="28"/>
        </w:rPr>
        <w:t xml:space="preserve">. В последние годы большую популярность приобрёл подводный спорт и ныряние в маске. Купив </w:t>
      </w:r>
      <w:r>
        <w:rPr>
          <w:rFonts w:ascii="Arial" w:hAnsi="Arial" w:cs="Arial"/>
          <w:color w:val="3B4256"/>
          <w:sz w:val="28"/>
          <w:szCs w:val="28"/>
        </w:rPr>
        <w:lastRenderedPageBreak/>
        <w:t>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>
        <w:rPr>
          <w:rFonts w:ascii="Arial" w:hAnsi="Arial" w:cs="Arial"/>
          <w:color w:val="3B4256"/>
          <w:sz w:val="28"/>
          <w:szCs w:val="28"/>
        </w:rPr>
        <w:t>гидроциклов</w:t>
      </w:r>
      <w:proofErr w:type="spellEnd"/>
      <w:r>
        <w:rPr>
          <w:rFonts w:ascii="Arial" w:hAnsi="Arial" w:cs="Arial"/>
          <w:color w:val="3B4256"/>
          <w:sz w:val="28"/>
          <w:szCs w:val="28"/>
        </w:rPr>
        <w:t>, лодок.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</w:t>
      </w:r>
      <w:r w:rsidR="006D3076">
        <w:rPr>
          <w:rFonts w:ascii="Arial" w:hAnsi="Arial" w:cs="Arial"/>
          <w:color w:val="3B4256"/>
          <w:sz w:val="28"/>
          <w:szCs w:val="28"/>
        </w:rPr>
        <w:t> </w:t>
      </w:r>
      <w:r>
        <w:rPr>
          <w:rFonts w:ascii="Arial" w:hAnsi="Arial" w:cs="Arial"/>
          <w:color w:val="3B4256"/>
          <w:sz w:val="28"/>
          <w:szCs w:val="28"/>
        </w:rPr>
        <w:t xml:space="preserve">Некоторые, купаясь, заплывают за знаки запрета, всплывают на волны, идущие от катеров, </w:t>
      </w:r>
      <w:proofErr w:type="spellStart"/>
      <w:r>
        <w:rPr>
          <w:rFonts w:ascii="Arial" w:hAnsi="Arial" w:cs="Arial"/>
          <w:color w:val="3B4256"/>
          <w:sz w:val="28"/>
          <w:szCs w:val="28"/>
        </w:rPr>
        <w:t>гидроциклов</w:t>
      </w:r>
      <w:proofErr w:type="spellEnd"/>
      <w:r>
        <w:rPr>
          <w:rFonts w:ascii="Arial" w:hAnsi="Arial" w:cs="Arial"/>
          <w:color w:val="3B4256"/>
          <w:sz w:val="28"/>
          <w:szCs w:val="28"/>
        </w:rPr>
        <w:t>, лодок. Этого ни в коем случае делать нельзя - можно попасть под лопасти винта и поплатиться своей жизнью.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</w:t>
      </w:r>
      <w:r w:rsidR="006D3076">
        <w:rPr>
          <w:rFonts w:ascii="Arial" w:hAnsi="Arial" w:cs="Arial"/>
          <w:color w:val="3B4256"/>
          <w:sz w:val="28"/>
          <w:szCs w:val="28"/>
        </w:rPr>
        <w:t> </w:t>
      </w:r>
      <w:r>
        <w:rPr>
          <w:rFonts w:ascii="Arial" w:hAnsi="Arial" w:cs="Arial"/>
          <w:color w:val="3B4256"/>
          <w:sz w:val="28"/>
          <w:szCs w:val="28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</w:t>
      </w:r>
      <w:r w:rsidR="006D3076">
        <w:rPr>
          <w:rFonts w:ascii="Arial" w:hAnsi="Arial" w:cs="Arial"/>
          <w:color w:val="3B4256"/>
          <w:sz w:val="28"/>
          <w:szCs w:val="28"/>
        </w:rPr>
        <w:t> </w:t>
      </w:r>
      <w:r>
        <w:rPr>
          <w:rFonts w:ascii="Arial" w:hAnsi="Arial" w:cs="Arial"/>
          <w:color w:val="3B4256"/>
          <w:sz w:val="28"/>
          <w:szCs w:val="28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</w:t>
      </w:r>
      <w:r w:rsidR="006D3076">
        <w:rPr>
          <w:rFonts w:ascii="Arial" w:hAnsi="Arial" w:cs="Arial"/>
          <w:color w:val="3B4256"/>
          <w:sz w:val="28"/>
          <w:szCs w:val="28"/>
        </w:rPr>
        <w:t> </w:t>
      </w:r>
      <w:r>
        <w:rPr>
          <w:rFonts w:ascii="Arial" w:hAnsi="Arial" w:cs="Arial"/>
          <w:color w:val="3B4256"/>
          <w:sz w:val="28"/>
          <w:szCs w:val="28"/>
        </w:rPr>
        <w:t xml:space="preserve">Если попали в водоворот, наберите </w:t>
      </w:r>
      <w:proofErr w:type="gramStart"/>
      <w:r>
        <w:rPr>
          <w:rFonts w:ascii="Arial" w:hAnsi="Arial" w:cs="Arial"/>
          <w:color w:val="3B4256"/>
          <w:sz w:val="28"/>
          <w:szCs w:val="28"/>
        </w:rPr>
        <w:t>побольше</w:t>
      </w:r>
      <w:proofErr w:type="gramEnd"/>
      <w:r>
        <w:rPr>
          <w:rFonts w:ascii="Arial" w:hAnsi="Arial" w:cs="Arial"/>
          <w:color w:val="3B4256"/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lastRenderedPageBreak/>
        <w:t>* </w:t>
      </w:r>
      <w:r w:rsidR="003B57DF">
        <w:rPr>
          <w:rFonts w:ascii="Arial" w:hAnsi="Arial" w:cs="Arial"/>
          <w:color w:val="3B4256"/>
          <w:sz w:val="28"/>
          <w:szCs w:val="28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 xml:space="preserve"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="003B57DF">
        <w:rPr>
          <w:rFonts w:ascii="Arial" w:hAnsi="Arial" w:cs="Arial"/>
          <w:color w:val="3B4256"/>
          <w:sz w:val="28"/>
          <w:szCs w:val="28"/>
        </w:rPr>
        <w:t>сделайте остановку приняв</w:t>
      </w:r>
      <w:proofErr w:type="gramEnd"/>
      <w:r w:rsidR="003B57DF">
        <w:rPr>
          <w:rFonts w:ascii="Arial" w:hAnsi="Arial" w:cs="Arial"/>
          <w:color w:val="3B4256"/>
          <w:sz w:val="28"/>
          <w:szCs w:val="28"/>
        </w:rPr>
        <w:t xml:space="preserve"> положение «поплавок» и освободитесь от них.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 xml:space="preserve"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</w:t>
      </w:r>
      <w:proofErr w:type="gramStart"/>
      <w:r>
        <w:rPr>
          <w:rFonts w:ascii="Arial" w:hAnsi="Arial" w:cs="Arial"/>
          <w:color w:val="3B4256"/>
          <w:sz w:val="28"/>
          <w:szCs w:val="28"/>
        </w:rPr>
        <w:t>знать</w:t>
      </w:r>
      <w:proofErr w:type="gramEnd"/>
      <w:r>
        <w:rPr>
          <w:rFonts w:ascii="Arial" w:hAnsi="Arial" w:cs="Arial"/>
          <w:color w:val="3B4256"/>
          <w:sz w:val="28"/>
          <w:szCs w:val="28"/>
        </w:rPr>
        <w:t xml:space="preserve"> или пренебрегать простыми, но важными правилами.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3B57DF" w:rsidRPr="00DC5CF2" w:rsidRDefault="003B57DF" w:rsidP="003B57DF">
      <w:pPr>
        <w:pStyle w:val="a3"/>
        <w:shd w:val="clear" w:color="auto" w:fill="FFFFFF"/>
        <w:spacing w:before="0" w:beforeAutospacing="0" w:after="356" w:afterAutospacing="0"/>
        <w:jc w:val="center"/>
        <w:textAlignment w:val="baseline"/>
        <w:rPr>
          <w:rFonts w:asciiTheme="minorHAnsi" w:hAnsiTheme="minorHAnsi" w:cs="Arial"/>
          <w:b/>
          <w:color w:val="3B4256"/>
          <w:sz w:val="28"/>
          <w:szCs w:val="28"/>
        </w:rPr>
      </w:pPr>
      <w:r w:rsidRPr="00DC5CF2">
        <w:rPr>
          <w:rFonts w:asciiTheme="minorHAnsi" w:hAnsiTheme="minorHAnsi" w:cs="Arial"/>
          <w:b/>
          <w:color w:val="3B4256"/>
          <w:sz w:val="28"/>
          <w:szCs w:val="28"/>
        </w:rPr>
        <w:t>МЕРЫ БЕЗОПАСНОСТИ ПРИ КУПАНИИ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lastRenderedPageBreak/>
        <w:t>· Купаться лучше утром или вечером, когда солнце греет, но нет опасности перегрева.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>
        <w:rPr>
          <w:rFonts w:ascii="Arial" w:hAnsi="Arial" w:cs="Arial"/>
          <w:color w:val="3B4256"/>
          <w:sz w:val="28"/>
          <w:szCs w:val="28"/>
        </w:rPr>
        <w:t>сосудосужающий</w:t>
      </w:r>
      <w:proofErr w:type="spellEnd"/>
      <w:r>
        <w:rPr>
          <w:rFonts w:ascii="Arial" w:hAnsi="Arial" w:cs="Arial"/>
          <w:color w:val="3B4256"/>
          <w:sz w:val="28"/>
          <w:szCs w:val="28"/>
        </w:rPr>
        <w:t xml:space="preserve"> и сосудорасширяющий центр головного мозга.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3B57DF" w:rsidRPr="00DC5CF2" w:rsidRDefault="003B57DF" w:rsidP="003B57DF">
      <w:pPr>
        <w:pStyle w:val="a3"/>
        <w:shd w:val="clear" w:color="auto" w:fill="FFFFFF"/>
        <w:spacing w:before="0" w:beforeAutospacing="0" w:after="356" w:afterAutospacing="0"/>
        <w:jc w:val="center"/>
        <w:textAlignment w:val="baseline"/>
        <w:rPr>
          <w:rFonts w:asciiTheme="minorHAnsi" w:hAnsiTheme="minorHAnsi" w:cs="Arial"/>
          <w:b/>
          <w:color w:val="3B4256"/>
          <w:sz w:val="28"/>
          <w:szCs w:val="28"/>
        </w:rPr>
      </w:pPr>
      <w:r w:rsidRPr="00DC5CF2">
        <w:rPr>
          <w:rFonts w:asciiTheme="minorHAnsi" w:hAnsiTheme="minorHAnsi" w:cs="Arial"/>
          <w:b/>
          <w:color w:val="3B4256"/>
          <w:sz w:val="28"/>
          <w:szCs w:val="28"/>
        </w:rPr>
        <w:t>МЕРЫ БЕЗОПАСНОСТИ ПРИ ЭКСПЛУАТАЦИИ</w:t>
      </w:r>
      <w:r w:rsidRPr="00DC5CF2">
        <w:rPr>
          <w:rFonts w:asciiTheme="minorHAnsi" w:hAnsiTheme="minorHAnsi" w:cs="Arial"/>
          <w:b/>
          <w:color w:val="3B4256"/>
          <w:sz w:val="28"/>
          <w:szCs w:val="28"/>
        </w:rPr>
        <w:br/>
        <w:t>ГРЕБНЫХ И МОТОРНЫХ ЛОДОК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 При посадке в лодку нельзя вставать на борт или сиденья.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 Не перегружайте лодку или катер.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</w:t>
      </w:r>
      <w:r w:rsidR="003B57DF">
        <w:rPr>
          <w:rFonts w:ascii="Arial" w:hAnsi="Arial" w:cs="Arial"/>
          <w:color w:val="3B4256"/>
          <w:sz w:val="28"/>
          <w:szCs w:val="28"/>
        </w:rPr>
        <w:t xml:space="preserve"> На ходу не выставляйте руки за борт.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</w:t>
      </w:r>
      <w:r w:rsidR="003B57DF">
        <w:rPr>
          <w:rFonts w:ascii="Arial" w:hAnsi="Arial" w:cs="Arial"/>
          <w:color w:val="3B4256"/>
          <w:sz w:val="28"/>
          <w:szCs w:val="28"/>
        </w:rPr>
        <w:t xml:space="preserve"> Не ныряйте с катера или лодки.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 xml:space="preserve">Не садитесь на борт, не пересаживайтесь с места на место, не пересаживайтесь в воде в другие </w:t>
      </w:r>
      <w:proofErr w:type="spellStart"/>
      <w:r w:rsidR="003B57DF">
        <w:rPr>
          <w:rFonts w:ascii="Arial" w:hAnsi="Arial" w:cs="Arial"/>
          <w:color w:val="3B4256"/>
          <w:sz w:val="28"/>
          <w:szCs w:val="28"/>
        </w:rPr>
        <w:t>плавсредства</w:t>
      </w:r>
      <w:proofErr w:type="spellEnd"/>
      <w:r w:rsidR="003B57DF">
        <w:rPr>
          <w:rFonts w:ascii="Arial" w:hAnsi="Arial" w:cs="Arial"/>
          <w:color w:val="3B4256"/>
          <w:sz w:val="28"/>
          <w:szCs w:val="28"/>
        </w:rPr>
        <w:t>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 xml:space="preserve">Не берите с собой детей до 7 лет и не разрешайте пользоваться </w:t>
      </w:r>
      <w:proofErr w:type="spellStart"/>
      <w:r w:rsidR="003B57DF">
        <w:rPr>
          <w:rFonts w:ascii="Arial" w:hAnsi="Arial" w:cs="Arial"/>
          <w:color w:val="3B4256"/>
          <w:sz w:val="28"/>
          <w:szCs w:val="28"/>
        </w:rPr>
        <w:t>плавсредствами</w:t>
      </w:r>
      <w:proofErr w:type="spellEnd"/>
      <w:r w:rsidR="003B57DF">
        <w:rPr>
          <w:rFonts w:ascii="Arial" w:hAnsi="Arial" w:cs="Arial"/>
          <w:color w:val="3B4256"/>
          <w:sz w:val="28"/>
          <w:szCs w:val="28"/>
        </w:rPr>
        <w:t xml:space="preserve"> детям до 16 лет.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Не разрешается кататься в тумане, вблизи шлюзов, плотин, а также останавливаться вблизи мостов или под ними.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lastRenderedPageBreak/>
        <w:t>* Нельзя ставить борт лодок параллельно идущей волне, так как она может опрокинуть судно.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 </w:t>
      </w:r>
      <w:r w:rsidR="003B57DF">
        <w:rPr>
          <w:rFonts w:ascii="Arial" w:hAnsi="Arial" w:cs="Arial"/>
          <w:color w:val="3B4256"/>
          <w:sz w:val="28"/>
          <w:szCs w:val="28"/>
        </w:rPr>
        <w:t>Поднимать пострадавшего из воды желательно с носа или кормы, иначе можно перевернуться.</w:t>
      </w:r>
    </w:p>
    <w:p w:rsidR="003B57DF" w:rsidRDefault="006D3076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*</w:t>
      </w:r>
      <w:r w:rsidR="003B57DF">
        <w:rPr>
          <w:rFonts w:ascii="Arial" w:hAnsi="Arial" w:cs="Arial"/>
          <w:color w:val="3B4256"/>
          <w:sz w:val="28"/>
          <w:szCs w:val="28"/>
        </w:rPr>
        <w:t xml:space="preserve"> Не кататься в местах скопления людей на воде – в районах пляжей, переправ, водноспортивных соревнований.</w:t>
      </w:r>
    </w:p>
    <w:p w:rsidR="003B57DF" w:rsidRPr="00DC5CF2" w:rsidRDefault="003B57DF" w:rsidP="003B57DF">
      <w:pPr>
        <w:pStyle w:val="a3"/>
        <w:shd w:val="clear" w:color="auto" w:fill="FFFFFF"/>
        <w:spacing w:before="0" w:beforeAutospacing="0" w:after="356" w:afterAutospacing="0"/>
        <w:jc w:val="center"/>
        <w:textAlignment w:val="baseline"/>
        <w:rPr>
          <w:rFonts w:asciiTheme="minorHAnsi" w:hAnsiTheme="minorHAnsi" w:cs="Arial"/>
          <w:b/>
          <w:color w:val="3B4256"/>
          <w:sz w:val="28"/>
          <w:szCs w:val="28"/>
        </w:rPr>
      </w:pPr>
      <w:r w:rsidRPr="00DC5CF2">
        <w:rPr>
          <w:rFonts w:asciiTheme="minorHAnsi" w:hAnsiTheme="minorHAnsi" w:cs="Arial"/>
          <w:b/>
          <w:color w:val="3B4256"/>
          <w:sz w:val="28"/>
          <w:szCs w:val="28"/>
        </w:rPr>
        <w:t>НАИБОЛЕЕ ТИПИЧНЫЕ НАРУШЕНИЯ МЕР БЕЗОПАСНОСТИ И ПРАВИЛ ЭКСПЛУАТАЦИИ ПЛАВСРЕДСТВ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1. Плавание на неисправной лодке или катере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2. Превышение нормы грузоподъёмности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3. Плавание без спасательных средств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4. Присутствие на борту пассажиров в нетрезвом состоянии</w:t>
      </w:r>
    </w:p>
    <w:p w:rsidR="003B57DF" w:rsidRPr="00DC5CF2" w:rsidRDefault="003B57DF" w:rsidP="003B57DF">
      <w:pPr>
        <w:pStyle w:val="a3"/>
        <w:shd w:val="clear" w:color="auto" w:fill="FFFFFF"/>
        <w:spacing w:before="0" w:beforeAutospacing="0" w:after="356" w:afterAutospacing="0"/>
        <w:jc w:val="center"/>
        <w:textAlignment w:val="baseline"/>
        <w:rPr>
          <w:rFonts w:asciiTheme="minorHAnsi" w:hAnsiTheme="minorHAnsi" w:cs="Arial"/>
          <w:b/>
          <w:color w:val="3B4256"/>
          <w:sz w:val="28"/>
          <w:szCs w:val="28"/>
        </w:rPr>
      </w:pPr>
      <w:r w:rsidRPr="00DC5CF2">
        <w:rPr>
          <w:rFonts w:asciiTheme="minorHAnsi" w:hAnsiTheme="minorHAnsi" w:cs="Arial"/>
          <w:b/>
          <w:color w:val="3B4256"/>
          <w:sz w:val="28"/>
          <w:szCs w:val="28"/>
        </w:rPr>
        <w:t>МЕРЫ БЕЗОПАСНОСТИ ПОВЕДЕНИЯ ДЕТЕЙ НА ВОДЕ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1. Купаться только в отведённых для этого местах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2. Нельзя подавать ложные сигналы о помощи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3. Не заплывать за знаки ограждения зон купания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4. Не плавать на надувных камерах, досках, матрацах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5. Нельзя устраивать игры на воде, связанные с захватами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6. Нельзя подплывать к близко проходящим судам, лодкам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lastRenderedPageBreak/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Быть готовым к решительным и умелым действиям самому часто означает спасти свою жизнь.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Если человек всегда на чеку, ему легче защитить себя, или, по крайней мере, он не будет, застигнут врасплох. Нерасторопный, неподгот</w:t>
      </w:r>
      <w:r w:rsidR="006D3076">
        <w:rPr>
          <w:rFonts w:ascii="Arial" w:hAnsi="Arial" w:cs="Arial"/>
          <w:color w:val="3B4256"/>
          <w:sz w:val="28"/>
          <w:szCs w:val="28"/>
        </w:rPr>
        <w:t>овленный и неуверенный человек -</w:t>
      </w:r>
      <w:r>
        <w:rPr>
          <w:rFonts w:ascii="Arial" w:hAnsi="Arial" w:cs="Arial"/>
          <w:color w:val="3B4256"/>
          <w:sz w:val="28"/>
          <w:szCs w:val="28"/>
        </w:rPr>
        <w:t xml:space="preserve"> уже потенциальная жертва.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Основа выжи</w:t>
      </w:r>
      <w:r w:rsidR="006D3076">
        <w:rPr>
          <w:rFonts w:ascii="Arial" w:hAnsi="Arial" w:cs="Arial"/>
          <w:color w:val="3B4256"/>
          <w:sz w:val="28"/>
          <w:szCs w:val="28"/>
        </w:rPr>
        <w:t>вания в экстремальных условиях -</w:t>
      </w:r>
      <w:r>
        <w:rPr>
          <w:rFonts w:ascii="Arial" w:hAnsi="Arial" w:cs="Arial"/>
          <w:color w:val="3B4256"/>
          <w:sz w:val="28"/>
          <w:szCs w:val="28"/>
        </w:rPr>
        <w:t xml:space="preserve"> познания правил защиты, рационального поведения, оказание первой медицинской помощи.</w:t>
      </w:r>
    </w:p>
    <w:p w:rsidR="003B57DF" w:rsidRDefault="003B57DF" w:rsidP="003B57DF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Выполнение правил поведения на воде и дисципл</w:t>
      </w:r>
      <w:r w:rsidR="006D3076">
        <w:rPr>
          <w:rFonts w:ascii="Arial" w:hAnsi="Arial" w:cs="Arial"/>
          <w:color w:val="3B4256"/>
          <w:sz w:val="28"/>
          <w:szCs w:val="28"/>
        </w:rPr>
        <w:t>ина пребывания в местах отдыха -</w:t>
      </w:r>
      <w:r>
        <w:rPr>
          <w:rFonts w:ascii="Arial" w:hAnsi="Arial" w:cs="Arial"/>
          <w:color w:val="3B4256"/>
          <w:sz w:val="28"/>
          <w:szCs w:val="28"/>
        </w:rPr>
        <w:t xml:space="preserve"> залог безопасности каждого человека.</w:t>
      </w:r>
    </w:p>
    <w:p w:rsidR="00EF2986" w:rsidRDefault="006D3076" w:rsidP="003B57DF">
      <w:pPr>
        <w:jc w:val="both"/>
      </w:pPr>
    </w:p>
    <w:sectPr w:rsidR="00EF2986" w:rsidSect="001B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57DF"/>
    <w:rsid w:val="00013C24"/>
    <w:rsid w:val="001932C2"/>
    <w:rsid w:val="001B5A64"/>
    <w:rsid w:val="003B57DF"/>
    <w:rsid w:val="006D3076"/>
    <w:rsid w:val="00B549C4"/>
    <w:rsid w:val="00CD5BB9"/>
    <w:rsid w:val="00DC5CF2"/>
    <w:rsid w:val="00E67553"/>
    <w:rsid w:val="00F1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2022-07-12T03:16:00Z</dcterms:created>
  <dcterms:modified xsi:type="dcterms:W3CDTF">2023-05-15T07:22:00Z</dcterms:modified>
</cp:coreProperties>
</file>